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41FF8" w14:textId="77777777" w:rsidR="008F1477" w:rsidRPr="009122E3" w:rsidRDefault="008F1477" w:rsidP="00D04F87">
      <w:pPr>
        <w:pStyle w:val="a3"/>
        <w:spacing w:before="40" w:after="40" w:line="276" w:lineRule="auto"/>
        <w:jc w:val="center"/>
        <w:rPr>
          <w:rFonts w:ascii="Traditional Arabic" w:hAnsi="Traditional Arabic" w:cs="Traditional Arabic" w:hint="cs"/>
          <w:b/>
          <w:bCs/>
          <w:sz w:val="36"/>
          <w:szCs w:val="36"/>
          <w:rtl/>
        </w:rPr>
      </w:pPr>
    </w:p>
    <w:p w14:paraId="378B1D46" w14:textId="77777777" w:rsidR="008F1477" w:rsidRPr="009122E3" w:rsidRDefault="008F1477" w:rsidP="00D04F87">
      <w:pPr>
        <w:pStyle w:val="a3"/>
        <w:spacing w:before="40" w:after="40" w:line="276" w:lineRule="auto"/>
        <w:jc w:val="center"/>
        <w:rPr>
          <w:rFonts w:ascii="Traditional Arabic" w:hAnsi="Traditional Arabic" w:cs="Traditional Arabic"/>
          <w:b/>
          <w:bCs/>
          <w:sz w:val="36"/>
          <w:szCs w:val="36"/>
          <w:rtl/>
        </w:rPr>
      </w:pPr>
    </w:p>
    <w:p w14:paraId="6EEED866" w14:textId="77777777" w:rsidR="008F1477" w:rsidRPr="009122E3" w:rsidRDefault="008F1477" w:rsidP="00D04F87">
      <w:pPr>
        <w:pStyle w:val="a3"/>
        <w:spacing w:before="40" w:after="40" w:line="276" w:lineRule="auto"/>
        <w:jc w:val="center"/>
        <w:rPr>
          <w:rFonts w:ascii="Traditional Arabic" w:hAnsi="Traditional Arabic" w:cs="Traditional Arabic"/>
          <w:b/>
          <w:bCs/>
          <w:sz w:val="36"/>
          <w:szCs w:val="36"/>
          <w:rtl/>
        </w:rPr>
      </w:pPr>
    </w:p>
    <w:p w14:paraId="5BF0B651" w14:textId="77777777" w:rsidR="008F1477" w:rsidRPr="009122E3" w:rsidRDefault="008F1477" w:rsidP="00D04F87">
      <w:pPr>
        <w:pStyle w:val="a3"/>
        <w:spacing w:before="40" w:after="40" w:line="276" w:lineRule="auto"/>
        <w:jc w:val="center"/>
        <w:rPr>
          <w:rFonts w:ascii="Traditional Arabic" w:hAnsi="Traditional Arabic" w:cs="Traditional Arabic"/>
          <w:b/>
          <w:bCs/>
          <w:sz w:val="46"/>
          <w:szCs w:val="46"/>
          <w:rtl/>
        </w:rPr>
      </w:pPr>
      <w:bookmarkStart w:id="0" w:name="_GoBack"/>
      <w:r w:rsidRPr="009122E3">
        <w:rPr>
          <w:rFonts w:ascii="Traditional Arabic" w:hAnsi="Traditional Arabic" w:cs="Traditional Arabic"/>
          <w:b/>
          <w:bCs/>
          <w:sz w:val="46"/>
          <w:szCs w:val="46"/>
          <w:rtl/>
        </w:rPr>
        <w:t>أثر الحسبة في حفظ ثوابت الأمة وسلامة المعتقد</w:t>
      </w:r>
      <w:bookmarkEnd w:id="0"/>
    </w:p>
    <w:p w14:paraId="3C8F259B" w14:textId="77777777" w:rsidR="008F1477" w:rsidRPr="009122E3" w:rsidRDefault="008F1477" w:rsidP="00D04F87">
      <w:pPr>
        <w:pStyle w:val="a3"/>
        <w:spacing w:before="40" w:after="40" w:line="276" w:lineRule="auto"/>
        <w:jc w:val="center"/>
        <w:rPr>
          <w:rFonts w:ascii="Traditional Arabic" w:hAnsi="Traditional Arabic" w:cs="Traditional Arabic"/>
          <w:b/>
          <w:bCs/>
          <w:sz w:val="36"/>
          <w:szCs w:val="36"/>
          <w:rtl/>
        </w:rPr>
      </w:pPr>
    </w:p>
    <w:p w14:paraId="5AA27F87" w14:textId="77777777" w:rsidR="008F1477" w:rsidRPr="009122E3" w:rsidRDefault="008F1477" w:rsidP="00D04F87">
      <w:pPr>
        <w:pStyle w:val="a3"/>
        <w:spacing w:before="40" w:after="40" w:line="276" w:lineRule="auto"/>
        <w:jc w:val="center"/>
        <w:rPr>
          <w:rFonts w:ascii="Traditional Arabic" w:hAnsi="Traditional Arabic" w:cs="Traditional Arabic"/>
          <w:b/>
          <w:bCs/>
          <w:sz w:val="36"/>
          <w:szCs w:val="36"/>
          <w:rtl/>
        </w:rPr>
      </w:pPr>
    </w:p>
    <w:p w14:paraId="27033E2E" w14:textId="77777777" w:rsidR="008F1477" w:rsidRPr="009122E3" w:rsidRDefault="008F1477" w:rsidP="00D04F87">
      <w:pPr>
        <w:pStyle w:val="a3"/>
        <w:spacing w:before="40" w:after="40" w:line="276" w:lineRule="auto"/>
        <w:jc w:val="center"/>
        <w:rPr>
          <w:rFonts w:ascii="Traditional Arabic" w:hAnsi="Traditional Arabic" w:cs="Traditional Arabic"/>
          <w:b/>
          <w:bCs/>
          <w:sz w:val="36"/>
          <w:szCs w:val="36"/>
          <w:rtl/>
        </w:rPr>
      </w:pPr>
    </w:p>
    <w:p w14:paraId="42751FE9" w14:textId="77777777" w:rsidR="008F1477" w:rsidRPr="009122E3" w:rsidRDefault="008F1477" w:rsidP="00D04F87">
      <w:pPr>
        <w:pStyle w:val="a3"/>
        <w:spacing w:before="40" w:after="40" w:line="276" w:lineRule="auto"/>
        <w:jc w:val="center"/>
        <w:rPr>
          <w:rFonts w:ascii="Traditional Arabic" w:hAnsi="Traditional Arabic" w:cs="Traditional Arabic"/>
          <w:b/>
          <w:bCs/>
          <w:sz w:val="36"/>
          <w:szCs w:val="36"/>
        </w:rPr>
      </w:pPr>
    </w:p>
    <w:p w14:paraId="22560623" w14:textId="77777777" w:rsidR="008F1477" w:rsidRPr="009122E3" w:rsidRDefault="008F1477" w:rsidP="00D04F87">
      <w:pPr>
        <w:pStyle w:val="a3"/>
        <w:spacing w:before="40" w:after="40" w:line="276" w:lineRule="auto"/>
        <w:jc w:val="center"/>
        <w:rPr>
          <w:rFonts w:ascii="Traditional Arabic" w:hAnsi="Traditional Arabic" w:cs="Traditional Arabic"/>
          <w:sz w:val="36"/>
          <w:szCs w:val="36"/>
          <w:rtl/>
        </w:rPr>
      </w:pPr>
      <w:r w:rsidRPr="009122E3">
        <w:rPr>
          <w:rFonts w:ascii="Traditional Arabic" w:hAnsi="Traditional Arabic" w:cs="Traditional Arabic"/>
          <w:sz w:val="36"/>
          <w:szCs w:val="36"/>
          <w:rtl/>
        </w:rPr>
        <w:t>إعداد</w:t>
      </w:r>
    </w:p>
    <w:p w14:paraId="5936340C" w14:textId="77777777" w:rsidR="008F1477" w:rsidRPr="009122E3" w:rsidRDefault="008F1477" w:rsidP="00D04F87">
      <w:pPr>
        <w:pStyle w:val="a3"/>
        <w:spacing w:before="40" w:after="40" w:line="276" w:lineRule="auto"/>
        <w:jc w:val="center"/>
        <w:rPr>
          <w:rFonts w:ascii="Traditional Arabic" w:hAnsi="Traditional Arabic" w:cs="Traditional Arabic"/>
          <w:b/>
          <w:bCs/>
          <w:sz w:val="36"/>
          <w:szCs w:val="36"/>
          <w:rtl/>
        </w:rPr>
      </w:pPr>
      <w:r w:rsidRPr="009122E3">
        <w:rPr>
          <w:rFonts w:ascii="Traditional Arabic" w:hAnsi="Traditional Arabic" w:cs="Traditional Arabic"/>
          <w:b/>
          <w:bCs/>
          <w:sz w:val="36"/>
          <w:szCs w:val="36"/>
          <w:rtl/>
        </w:rPr>
        <w:t>أ.د. سليمان بن صالح القرعاوي</w:t>
      </w:r>
    </w:p>
    <w:p w14:paraId="0F778734" w14:textId="77777777" w:rsidR="008F1477" w:rsidRPr="009122E3" w:rsidRDefault="008F1477" w:rsidP="00D04F87">
      <w:pPr>
        <w:pStyle w:val="a3"/>
        <w:spacing w:before="40" w:after="40" w:line="276" w:lineRule="auto"/>
        <w:jc w:val="center"/>
        <w:rPr>
          <w:rFonts w:ascii="Traditional Arabic" w:hAnsi="Traditional Arabic" w:cs="Traditional Arabic"/>
          <w:sz w:val="36"/>
          <w:szCs w:val="36"/>
          <w:rtl/>
          <w:lang w:bidi="ar-EG"/>
        </w:rPr>
      </w:pPr>
      <w:r w:rsidRPr="009122E3">
        <w:rPr>
          <w:rFonts w:ascii="Traditional Arabic" w:hAnsi="Traditional Arabic" w:cs="Traditional Arabic"/>
          <w:sz w:val="36"/>
          <w:szCs w:val="36"/>
          <w:rtl/>
        </w:rPr>
        <w:t>أستاذ الدراسات الإسلامية بجامعة الملك فيصل بالأحساء</w:t>
      </w:r>
    </w:p>
    <w:p w14:paraId="778A9D5F" w14:textId="77777777" w:rsidR="008F1477" w:rsidRPr="009122E3" w:rsidRDefault="008F1477" w:rsidP="00D04F87">
      <w:pPr>
        <w:pStyle w:val="a3"/>
        <w:spacing w:before="40" w:after="40" w:line="276" w:lineRule="auto"/>
        <w:jc w:val="center"/>
        <w:rPr>
          <w:rFonts w:ascii="Traditional Arabic" w:hAnsi="Traditional Arabic" w:cs="Traditional Arabic"/>
          <w:sz w:val="36"/>
          <w:szCs w:val="36"/>
        </w:rPr>
      </w:pPr>
      <w:r w:rsidRPr="009122E3">
        <w:rPr>
          <w:rFonts w:ascii="Traditional Arabic" w:hAnsi="Traditional Arabic" w:cs="Traditional Arabic"/>
          <w:sz w:val="36"/>
          <w:szCs w:val="36"/>
          <w:rtl/>
          <w:lang w:bidi="ar-EG"/>
        </w:rPr>
        <w:t>1430</w:t>
      </w:r>
      <w:r w:rsidRPr="009122E3">
        <w:rPr>
          <w:rFonts w:ascii="Traditional Arabic" w:hAnsi="Traditional Arabic" w:cs="Traditional Arabic"/>
          <w:sz w:val="36"/>
          <w:szCs w:val="36"/>
          <w:rtl/>
        </w:rPr>
        <w:t>ه</w:t>
      </w:r>
    </w:p>
    <w:p w14:paraId="1BC42A4B" w14:textId="77777777" w:rsidR="008F1477" w:rsidRPr="009122E3" w:rsidRDefault="008F1477" w:rsidP="00D04F87">
      <w:pPr>
        <w:bidi w:val="0"/>
        <w:spacing w:before="40" w:after="40"/>
        <w:rPr>
          <w:rFonts w:ascii="Traditional Arabic" w:hAnsi="Traditional Arabic" w:cs="Traditional Arabic"/>
          <w:sz w:val="36"/>
          <w:szCs w:val="36"/>
        </w:rPr>
      </w:pPr>
      <w:r w:rsidRPr="009122E3">
        <w:rPr>
          <w:rFonts w:ascii="Traditional Arabic" w:hAnsi="Traditional Arabic" w:cs="Traditional Arabic"/>
          <w:sz w:val="36"/>
          <w:szCs w:val="36"/>
          <w:rtl/>
        </w:rPr>
        <w:br w:type="page"/>
      </w:r>
    </w:p>
    <w:p w14:paraId="4F973E8F" w14:textId="77777777" w:rsidR="008F1477" w:rsidRPr="009122E3" w:rsidRDefault="008F1477" w:rsidP="00D04F87">
      <w:pPr>
        <w:pStyle w:val="a3"/>
        <w:spacing w:before="40" w:after="40" w:line="276" w:lineRule="auto"/>
        <w:jc w:val="lowKashida"/>
        <w:rPr>
          <w:rFonts w:ascii="Traditional Arabic" w:hAnsi="Traditional Arabic" w:cs="Traditional Arabic"/>
          <w:b/>
          <w:bCs/>
          <w:sz w:val="36"/>
          <w:szCs w:val="36"/>
          <w:rtl/>
        </w:rPr>
      </w:pPr>
      <w:r w:rsidRPr="009122E3">
        <w:rPr>
          <w:rFonts w:ascii="Traditional Arabic" w:hAnsi="Traditional Arabic" w:cs="Traditional Arabic"/>
          <w:b/>
          <w:bCs/>
          <w:sz w:val="36"/>
          <w:szCs w:val="36"/>
          <w:rtl/>
        </w:rPr>
        <w:lastRenderedPageBreak/>
        <w:t>المقدمة:</w:t>
      </w:r>
    </w:p>
    <w:p w14:paraId="7847E071" w14:textId="09FF791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الحمد لله الذي أكرمنا بهذا الدين، وفضَّلنا على كثير من خلقه، والصلاة والسلام الأتمان </w:t>
      </w:r>
      <w:proofErr w:type="spellStart"/>
      <w:r w:rsidRPr="009122E3">
        <w:rPr>
          <w:rFonts w:ascii="Traditional Arabic" w:hAnsi="Traditional Arabic" w:cs="Traditional Arabic"/>
          <w:sz w:val="36"/>
          <w:szCs w:val="36"/>
          <w:rtl/>
        </w:rPr>
        <w:t>الأكملان</w:t>
      </w:r>
      <w:proofErr w:type="spellEnd"/>
      <w:r w:rsidRPr="009122E3">
        <w:rPr>
          <w:rFonts w:ascii="Traditional Arabic" w:hAnsi="Traditional Arabic" w:cs="Traditional Arabic"/>
          <w:sz w:val="36"/>
          <w:szCs w:val="36"/>
          <w:rtl/>
        </w:rPr>
        <w:t xml:space="preserve"> على من بلغ الرسالة، وأدى الأمانة، صلى الله عليه، وعلى </w:t>
      </w:r>
      <w:proofErr w:type="spellStart"/>
      <w:r w:rsidRPr="009122E3">
        <w:rPr>
          <w:rFonts w:ascii="Traditional Arabic" w:hAnsi="Traditional Arabic" w:cs="Traditional Arabic"/>
          <w:sz w:val="36"/>
          <w:szCs w:val="36"/>
          <w:rtl/>
        </w:rPr>
        <w:t>آله</w:t>
      </w:r>
      <w:proofErr w:type="spellEnd"/>
      <w:r w:rsidRPr="009122E3">
        <w:rPr>
          <w:rFonts w:ascii="Traditional Arabic" w:hAnsi="Traditional Arabic" w:cs="Traditional Arabic"/>
          <w:sz w:val="36"/>
          <w:szCs w:val="36"/>
          <w:rtl/>
        </w:rPr>
        <w:t xml:space="preserve">، وأصحابه، والتابعين لهم بإحسان إلى يوم الدين، وسلم تسليمًا كثيرًا، أما بعد: فالحسبة في الإسلام أمر بمعروف، ظهر للآمر </w:t>
      </w:r>
      <w:proofErr w:type="spellStart"/>
      <w:r w:rsidRPr="009122E3">
        <w:rPr>
          <w:rFonts w:ascii="Traditional Arabic" w:hAnsi="Traditional Arabic" w:cs="Traditional Arabic"/>
          <w:sz w:val="36"/>
          <w:szCs w:val="36"/>
          <w:rtl/>
        </w:rPr>
        <w:t>ترکه</w:t>
      </w:r>
      <w:proofErr w:type="spellEnd"/>
      <w:r w:rsidRPr="009122E3">
        <w:rPr>
          <w:rFonts w:ascii="Traditional Arabic" w:hAnsi="Traditional Arabic" w:cs="Traditional Arabic"/>
          <w:sz w:val="36"/>
          <w:szCs w:val="36"/>
          <w:rtl/>
        </w:rPr>
        <w:t xml:space="preserve"> من قِبَلِ من يأمرهم به، و</w:t>
      </w:r>
      <w:r w:rsidR="00780E62">
        <w:rPr>
          <w:rFonts w:ascii="Traditional Arabic" w:hAnsi="Traditional Arabic" w:cs="Traditional Arabic" w:hint="cs"/>
          <w:sz w:val="36"/>
          <w:szCs w:val="36"/>
          <w:rtl/>
        </w:rPr>
        <w:t xml:space="preserve">نهي </w:t>
      </w:r>
      <w:r w:rsidRPr="009122E3">
        <w:rPr>
          <w:rFonts w:ascii="Traditional Arabic" w:hAnsi="Traditional Arabic" w:cs="Traditional Arabic"/>
          <w:sz w:val="36"/>
          <w:szCs w:val="36"/>
          <w:rtl/>
        </w:rPr>
        <w:t>عن منكر ظهر له فعله من قِبَلِ هؤلاء الناس.</w:t>
      </w:r>
    </w:p>
    <w:p w14:paraId="787A4FD9"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وقد فضل الله الأمة الإسلامية على غيرها من الأمم، بصفة الأمر بالمعروف، والنهي عن المنكر، وجعلها صفة قرينة بالخيرية، فقال تعالى: </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كُنْتُمْ خَيْرَ أُمَّةٍ أُخْرِجَتْ لِلنَّاسِ تَأْمُرُونَ بِالْمَعْرُوفِ وَتَنْهَوْنَ عَنِ الْمُنْكَرِ وَتُؤْمِنُونَ بِاللَّهِ</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 xml:space="preserve"> </w:t>
      </w:r>
      <w:proofErr w:type="gramStart"/>
      <w:r w:rsidRPr="009122E3">
        <w:rPr>
          <w:rFonts w:ascii="Traditional Arabic" w:hAnsi="Traditional Arabic" w:cs="Traditional Arabic"/>
          <w:sz w:val="36"/>
          <w:szCs w:val="36"/>
          <w:rtl/>
        </w:rPr>
        <w:t>[ آل</w:t>
      </w:r>
      <w:proofErr w:type="gramEnd"/>
      <w:r w:rsidRPr="009122E3">
        <w:rPr>
          <w:rFonts w:ascii="Traditional Arabic" w:hAnsi="Traditional Arabic" w:cs="Traditional Arabic"/>
          <w:sz w:val="36"/>
          <w:szCs w:val="36"/>
          <w:rtl/>
        </w:rPr>
        <w:t xml:space="preserve"> عمران: </w:t>
      </w:r>
      <w:r w:rsidRPr="009122E3">
        <w:rPr>
          <w:rFonts w:ascii="Traditional Arabic" w:hAnsi="Traditional Arabic" w:cs="Traditional Arabic"/>
          <w:sz w:val="36"/>
          <w:szCs w:val="36"/>
          <w:rtl/>
          <w:lang w:bidi="fa-IR"/>
        </w:rPr>
        <w:t>۱۱۰]</w:t>
      </w:r>
      <w:r w:rsidRPr="009122E3">
        <w:rPr>
          <w:rFonts w:ascii="Traditional Arabic" w:hAnsi="Traditional Arabic" w:cs="Traditional Arabic"/>
          <w:sz w:val="36"/>
          <w:szCs w:val="36"/>
          <w:rtl/>
        </w:rPr>
        <w:t>.</w:t>
      </w:r>
    </w:p>
    <w:p w14:paraId="07564154" w14:textId="14111C6E"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واشترط الشرع الحنيف أن يكون الأمر بالمعروف بمعروف، فلا يكون ال</w:t>
      </w:r>
      <w:r w:rsidR="00780E62">
        <w:rPr>
          <w:rFonts w:ascii="Traditional Arabic" w:hAnsi="Traditional Arabic" w:cs="Traditional Arabic" w:hint="cs"/>
          <w:sz w:val="36"/>
          <w:szCs w:val="36"/>
          <w:rtl/>
        </w:rPr>
        <w:t>آ</w:t>
      </w:r>
      <w:r w:rsidRPr="009122E3">
        <w:rPr>
          <w:rFonts w:ascii="Traditional Arabic" w:hAnsi="Traditional Arabic" w:cs="Traditional Arabic"/>
          <w:sz w:val="36"/>
          <w:szCs w:val="36"/>
          <w:rtl/>
        </w:rPr>
        <w:t>مر بالمعروف فظًّا مستعليًا، وأن يكون النهي عن المنكر بغير المنكر؛ فلا ينهي الناهي أحدًا عن المنكر بفعل ينكره الشرع، ويتنافى معه.</w:t>
      </w:r>
    </w:p>
    <w:p w14:paraId="1314F2FC" w14:textId="77777777" w:rsidR="008F1477" w:rsidRPr="009122E3" w:rsidRDefault="008F1477" w:rsidP="00237018">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ومن أهم الضوابط التي أوجبها الشرع على كل من المحتسب، والداعية، وولي الأمر: الرفق والفقه قال </w:t>
      </w:r>
      <w:r w:rsidRPr="009122E3">
        <w:rPr>
          <w:rFonts w:ascii="Traditional Arabic" w:hAnsi="Traditional Arabic" w:cs="Traditional Arabic"/>
          <w:sz w:val="36"/>
          <w:szCs w:val="36"/>
          <w:lang w:bidi="ar-EG"/>
        </w:rPr>
        <w:sym w:font="AGA Arabesque" w:char="F065"/>
      </w:r>
      <w:r w:rsidRPr="009122E3">
        <w:rPr>
          <w:rFonts w:ascii="Traditional Arabic" w:hAnsi="Traditional Arabic" w:cs="Traditional Arabic"/>
          <w:sz w:val="36"/>
          <w:szCs w:val="36"/>
          <w:rtl/>
        </w:rPr>
        <w:t xml:space="preserve">: "إن الله رفيق يحب الرفق في الأمر كله". </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1"/>
      </w:r>
      <w:r w:rsidRPr="009122E3">
        <w:rPr>
          <w:rStyle w:val="a5"/>
          <w:rFonts w:ascii="Traditional Arabic" w:hAnsi="Traditional Arabic" w:cs="Traditional Arabic"/>
          <w:sz w:val="36"/>
          <w:szCs w:val="36"/>
          <w:rtl/>
        </w:rPr>
        <w:t>)</w:t>
      </w:r>
    </w:p>
    <w:p w14:paraId="25BA5B41"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وجاء في الأثر عن بعض السلف: "لا يأمر بالمعروف، وينهَى عن المنكر: إلا من كان فقيهًا فيما يأمر به. فقيهًا فيما ينهَى عنه. رفيقًا فيما يأمر به. رفيقًا فيما ينهَى عنه. حليمًا فيما يأمر به، حليمًا فيما ينهَى عنه" </w:t>
      </w:r>
      <w:r w:rsidRPr="009122E3">
        <w:rPr>
          <w:rStyle w:val="a5"/>
          <w:rFonts w:ascii="Traditional Arabic" w:hAnsi="Traditional Arabic" w:cs="Traditional Arabic"/>
          <w:sz w:val="36"/>
          <w:szCs w:val="36"/>
          <w:rtl/>
          <w:lang w:bidi="fa-IR"/>
        </w:rPr>
        <w:t>(</w:t>
      </w:r>
      <w:r w:rsidRPr="009122E3">
        <w:rPr>
          <w:rStyle w:val="a5"/>
          <w:rFonts w:ascii="Traditional Arabic" w:hAnsi="Traditional Arabic" w:cs="Traditional Arabic"/>
          <w:sz w:val="36"/>
          <w:szCs w:val="36"/>
          <w:rtl/>
          <w:lang w:bidi="fa-IR"/>
        </w:rPr>
        <w:footnoteReference w:id="2"/>
      </w:r>
      <w:r w:rsidRPr="009122E3">
        <w:rPr>
          <w:rStyle w:val="a5"/>
          <w:rFonts w:ascii="Traditional Arabic" w:hAnsi="Traditional Arabic" w:cs="Traditional Arabic"/>
          <w:sz w:val="36"/>
          <w:szCs w:val="36"/>
          <w:rtl/>
          <w:lang w:bidi="fa-IR"/>
        </w:rPr>
        <w:t>)</w:t>
      </w:r>
      <w:r w:rsidRPr="009122E3">
        <w:rPr>
          <w:rFonts w:ascii="Traditional Arabic" w:hAnsi="Traditional Arabic" w:cs="Traditional Arabic"/>
          <w:sz w:val="36"/>
          <w:szCs w:val="36"/>
          <w:rtl/>
          <w:lang w:bidi="fa-IR"/>
        </w:rPr>
        <w:t>.</w:t>
      </w:r>
    </w:p>
    <w:p w14:paraId="794B9ECE"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إن الأمر بالمعروف والنهي عن المنكر هما جماع الخير للإنسانية جمعاء، فالطاعات تجلب النعم، يقول ابن تيمية: "ومن المعلوم - بما أرانا الله من </w:t>
      </w:r>
      <w:proofErr w:type="spellStart"/>
      <w:r w:rsidRPr="009122E3">
        <w:rPr>
          <w:rFonts w:ascii="Traditional Arabic" w:hAnsi="Traditional Arabic" w:cs="Traditional Arabic"/>
          <w:sz w:val="36"/>
          <w:szCs w:val="36"/>
          <w:rtl/>
        </w:rPr>
        <w:t>آیاته</w:t>
      </w:r>
      <w:proofErr w:type="spellEnd"/>
      <w:r w:rsidRPr="009122E3">
        <w:rPr>
          <w:rFonts w:ascii="Traditional Arabic" w:hAnsi="Traditional Arabic" w:cs="Traditional Arabic"/>
          <w:sz w:val="36"/>
          <w:szCs w:val="36"/>
          <w:rtl/>
        </w:rPr>
        <w:t xml:space="preserve"> في الآفاق، وفي أنفسنا، وبما شهد به في كتابه: أن المعاصي سبب المصائب. فسيئات المصائب والجزاء: من سيئات الأعمال، وأن </w:t>
      </w:r>
      <w:r w:rsidRPr="009122E3">
        <w:rPr>
          <w:rFonts w:ascii="Traditional Arabic" w:hAnsi="Traditional Arabic" w:cs="Traditional Arabic"/>
          <w:sz w:val="36"/>
          <w:szCs w:val="36"/>
          <w:rtl/>
        </w:rPr>
        <w:lastRenderedPageBreak/>
        <w:t xml:space="preserve">الطاعة سبب النعمة. فإحسان العبد العمل، سبب الإحسان الله، قال تعالى: </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وَمَا أَصَابَكُمْ مِنْ مُصِيبَةٍ فَبِمَا كَسَبَتْ أَيْدِيكُمْ وَيَعْفُو عَنْ كَثِيرٍ</w:t>
      </w:r>
      <w:proofErr w:type="gramStart"/>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Pr>
        <w:t>]</w:t>
      </w:r>
      <w:proofErr w:type="gramEnd"/>
      <w:r w:rsidRPr="009122E3">
        <w:rPr>
          <w:rFonts w:ascii="Traditional Arabic" w:hAnsi="Traditional Arabic" w:cs="Traditional Arabic"/>
          <w:sz w:val="36"/>
          <w:szCs w:val="36"/>
          <w:rtl/>
        </w:rPr>
        <w:t xml:space="preserve"> </w:t>
      </w:r>
      <w:proofErr w:type="spellStart"/>
      <w:r w:rsidRPr="009122E3">
        <w:rPr>
          <w:rFonts w:ascii="Traditional Arabic" w:hAnsi="Traditional Arabic" w:cs="Traditional Arabic"/>
          <w:sz w:val="36"/>
          <w:szCs w:val="36"/>
          <w:rtl/>
        </w:rPr>
        <w:t>الشوری</w:t>
      </w:r>
      <w:proofErr w:type="spellEnd"/>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tl/>
          <w:lang w:bidi="fa-IR"/>
        </w:rPr>
        <w:t>۳۰]</w:t>
      </w:r>
      <w:r w:rsidRPr="009122E3">
        <w:rPr>
          <w:rFonts w:ascii="Traditional Arabic" w:hAnsi="Traditional Arabic" w:cs="Traditional Arabic"/>
          <w:sz w:val="36"/>
          <w:szCs w:val="36"/>
          <w:rtl/>
        </w:rPr>
        <w:t>.</w:t>
      </w:r>
    </w:p>
    <w:p w14:paraId="65184F00"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lang w:bidi="ar-EG"/>
        </w:rPr>
      </w:pPr>
      <w:r w:rsidRPr="009122E3">
        <w:rPr>
          <w:rFonts w:ascii="Traditional Arabic" w:hAnsi="Traditional Arabic" w:cs="Traditional Arabic"/>
          <w:sz w:val="36"/>
          <w:szCs w:val="36"/>
          <w:rtl/>
        </w:rPr>
        <w:t xml:space="preserve">قال تعالى: </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مَا أَصَابَكَ مِنْ حَسَنَةٍ فَمِنَ اللَّهِ وَمَا أَصَابَكَ مِنْ سَيِّئَةٍ فَمِنْ نَفْسِكَ وَأَرْسَلْنَاكَ لِلنَّاسِ رَسُولًا وَكَفَى بِاللَّهِ شَهِيدًا</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 xml:space="preserve"> [النساء: </w:t>
      </w:r>
      <w:r w:rsidRPr="009122E3">
        <w:rPr>
          <w:rFonts w:ascii="Traditional Arabic" w:hAnsi="Traditional Arabic" w:cs="Traditional Arabic"/>
          <w:sz w:val="36"/>
          <w:szCs w:val="36"/>
          <w:rtl/>
          <w:lang w:bidi="fa-IR"/>
        </w:rPr>
        <w:t xml:space="preserve">۷۹]. </w:t>
      </w:r>
      <w:r w:rsidRPr="009122E3">
        <w:rPr>
          <w:rStyle w:val="a5"/>
          <w:rFonts w:ascii="Traditional Arabic" w:hAnsi="Traditional Arabic" w:cs="Traditional Arabic"/>
          <w:sz w:val="36"/>
          <w:szCs w:val="36"/>
          <w:rtl/>
          <w:lang w:bidi="fa-IR"/>
        </w:rPr>
        <w:t>(</w:t>
      </w:r>
      <w:r w:rsidRPr="009122E3">
        <w:rPr>
          <w:rStyle w:val="a5"/>
          <w:rFonts w:ascii="Traditional Arabic" w:hAnsi="Traditional Arabic" w:cs="Traditional Arabic"/>
          <w:sz w:val="36"/>
          <w:szCs w:val="36"/>
          <w:rtl/>
          <w:lang w:bidi="fa-IR"/>
        </w:rPr>
        <w:footnoteReference w:id="3"/>
      </w:r>
      <w:r w:rsidRPr="009122E3">
        <w:rPr>
          <w:rStyle w:val="a5"/>
          <w:rFonts w:ascii="Traditional Arabic" w:hAnsi="Traditional Arabic" w:cs="Traditional Arabic"/>
          <w:sz w:val="36"/>
          <w:szCs w:val="36"/>
          <w:rtl/>
          <w:lang w:bidi="fa-IR"/>
        </w:rPr>
        <w:t>)</w:t>
      </w:r>
    </w:p>
    <w:p w14:paraId="709BB11A" w14:textId="0592BF70"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وتت</w:t>
      </w:r>
      <w:r w:rsidR="00780E62">
        <w:rPr>
          <w:rFonts w:ascii="Traditional Arabic" w:hAnsi="Traditional Arabic" w:cs="Traditional Arabic" w:hint="cs"/>
          <w:sz w:val="36"/>
          <w:szCs w:val="36"/>
          <w:rtl/>
        </w:rPr>
        <w:t>ل</w:t>
      </w:r>
      <w:r w:rsidRPr="009122E3">
        <w:rPr>
          <w:rFonts w:ascii="Traditional Arabic" w:hAnsi="Traditional Arabic" w:cs="Traditional Arabic"/>
          <w:sz w:val="36"/>
          <w:szCs w:val="36"/>
          <w:rtl/>
        </w:rPr>
        <w:t>خص أهداف الحسبة في تحقيق حكمة الله تعالى من اقتران خيرية الأمة بالأمر بالمعروف والنهي عن المنكر، فحقيقة الأمة الخيرة لا تتحقق إلا بوجود الوسائل التي يتم بها الأمر بالمعروف والنهي عن المنكر، وهو ما اصطلح على تسميته الحسبة التي تمثل ض</w:t>
      </w:r>
      <w:r w:rsidR="00780E62">
        <w:rPr>
          <w:rFonts w:ascii="Traditional Arabic" w:hAnsi="Traditional Arabic" w:cs="Traditional Arabic" w:hint="cs"/>
          <w:sz w:val="36"/>
          <w:szCs w:val="36"/>
          <w:rtl/>
        </w:rPr>
        <w:t>ا</w:t>
      </w:r>
      <w:r w:rsidRPr="009122E3">
        <w:rPr>
          <w:rFonts w:ascii="Traditional Arabic" w:hAnsi="Traditional Arabic" w:cs="Traditional Arabic"/>
          <w:sz w:val="36"/>
          <w:szCs w:val="36"/>
          <w:rtl/>
        </w:rPr>
        <w:t>بط</w:t>
      </w:r>
      <w:r w:rsidR="00780E62">
        <w:rPr>
          <w:rFonts w:ascii="Traditional Arabic" w:hAnsi="Traditional Arabic" w:cs="Traditional Arabic" w:hint="cs"/>
          <w:sz w:val="36"/>
          <w:szCs w:val="36"/>
          <w:rtl/>
        </w:rPr>
        <w:t>ً</w:t>
      </w:r>
      <w:r w:rsidRPr="009122E3">
        <w:rPr>
          <w:rFonts w:ascii="Traditional Arabic" w:hAnsi="Traditional Arabic" w:cs="Traditional Arabic"/>
          <w:sz w:val="36"/>
          <w:szCs w:val="36"/>
          <w:rtl/>
        </w:rPr>
        <w:t>ا لإقامة المجتمع الصالح والأمة الصالحة التي تعبد الله وفق ما أمرها، وتؤمن بالله حق الإيمان، وتقيم نظام المعاملات حسب شرع الله، فيكون الخير</w:t>
      </w:r>
      <w:r w:rsidR="00780E62">
        <w:rPr>
          <w:rFonts w:ascii="Traditional Arabic" w:hAnsi="Traditional Arabic" w:cs="Traditional Arabic" w:hint="cs"/>
          <w:sz w:val="36"/>
          <w:szCs w:val="36"/>
          <w:rtl/>
        </w:rPr>
        <w:t>،</w:t>
      </w:r>
      <w:r w:rsidRPr="009122E3">
        <w:rPr>
          <w:rFonts w:ascii="Traditional Arabic" w:hAnsi="Traditional Arabic" w:cs="Traditional Arabic"/>
          <w:sz w:val="36"/>
          <w:szCs w:val="36"/>
          <w:rtl/>
        </w:rPr>
        <w:t xml:space="preserve"> والعدل والمساواة، والرحمة</w:t>
      </w:r>
      <w:r w:rsidR="00780E62">
        <w:rPr>
          <w:rFonts w:ascii="Traditional Arabic" w:hAnsi="Traditional Arabic" w:cs="Traditional Arabic" w:hint="cs"/>
          <w:sz w:val="36"/>
          <w:szCs w:val="36"/>
          <w:rtl/>
        </w:rPr>
        <w:t xml:space="preserve"> </w:t>
      </w:r>
      <w:r w:rsidRPr="009122E3">
        <w:rPr>
          <w:rFonts w:ascii="Traditional Arabic" w:hAnsi="Traditional Arabic" w:cs="Traditional Arabic"/>
          <w:sz w:val="36"/>
          <w:szCs w:val="36"/>
          <w:rtl/>
        </w:rPr>
        <w:t>والأخوة.</w:t>
      </w:r>
    </w:p>
    <w:p w14:paraId="1FE62730" w14:textId="1584D874"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وقد ورد الدليل على وجوب الحسبة من الكتاب والسنة، كما ورد أن الحسبة من أوصاف الرسل والمؤمنين، والصالحين</w:t>
      </w:r>
      <w:r w:rsidR="00C27AC7">
        <w:rPr>
          <w:rFonts w:ascii="Traditional Arabic" w:hAnsi="Traditional Arabic" w:cs="Traditional Arabic" w:hint="cs"/>
          <w:sz w:val="36"/>
          <w:szCs w:val="36"/>
          <w:rtl/>
        </w:rPr>
        <w:t xml:space="preserve">، </w:t>
      </w:r>
      <w:r w:rsidRPr="009122E3">
        <w:rPr>
          <w:rFonts w:ascii="Traditional Arabic" w:hAnsi="Traditional Arabic" w:cs="Traditional Arabic"/>
          <w:sz w:val="36"/>
          <w:szCs w:val="36"/>
          <w:rtl/>
        </w:rPr>
        <w:t>وبها تتم خيرية الأمة، ويتحقق النصر، فهي من أنواع الجهاد.</w:t>
      </w:r>
    </w:p>
    <w:p w14:paraId="5B7A0FE9" w14:textId="2470994F"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وبينت أهم ضوابطها التي هي: الالتزام بالشرع، والرفق، والحكمة، والموعظة الحسنة.</w:t>
      </w:r>
    </w:p>
    <w:p w14:paraId="74C155AD"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كما تناولتُ دور الحسبة في الحفاظ على مقاصد الشريعة، ومصالح الأمة.</w:t>
      </w:r>
    </w:p>
    <w:p w14:paraId="3800CD9A"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وأشرت بإيجاز إلى آداب الاحتساب التي توفر الباحثون على استخلاصها، وهي الآداب الخاصة بالمحتسب، والآداب الخاصة بالموضوع، والآداب الخاصة بالمحتسب عليه، والآداب الخاصة بمنهج الحسبة، وكلها آداب تُسهم في إقامة المجتمع الصالح، والأمة الموسومة بأنها خير أمة أُخرجت للناس، واقتران هذه الخيرية بالأمر بالمعروف والنهي عن المنكر.</w:t>
      </w:r>
    </w:p>
    <w:p w14:paraId="11DC5B40" w14:textId="1EBE4F52"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وتناولت العقوبات المترتبة على الحسبة، وأثرها في حفظ ثوابت الأمة، وسلامة المعتقد</w:t>
      </w:r>
      <w:r w:rsidR="00C27AC7">
        <w:rPr>
          <w:rFonts w:ascii="Traditional Arabic" w:hAnsi="Traditional Arabic" w:cs="Traditional Arabic" w:hint="cs"/>
          <w:sz w:val="36"/>
          <w:szCs w:val="36"/>
          <w:rtl/>
        </w:rPr>
        <w:t xml:space="preserve"> </w:t>
      </w:r>
      <w:r w:rsidRPr="009122E3">
        <w:rPr>
          <w:rFonts w:ascii="Traditional Arabic" w:hAnsi="Traditional Arabic" w:cs="Traditional Arabic"/>
          <w:sz w:val="36"/>
          <w:szCs w:val="36"/>
          <w:rtl/>
        </w:rPr>
        <w:t>سواء في العقيدة، أو العبادات، أو المعاملات.</w:t>
      </w:r>
    </w:p>
    <w:p w14:paraId="4DA5529B" w14:textId="05F5BC42"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وكذلك الأخطار التي تترتب على ترك الأمر بالمعروف، والنهي عن المنكر في الدنيا والآخرة.</w:t>
      </w:r>
    </w:p>
    <w:p w14:paraId="5A5EF287" w14:textId="6D6CED5E"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lastRenderedPageBreak/>
        <w:t>وتناولتُ بعد ذلك أثر جهود المملكة في الأخذ بنظام الحسبة، وتنظيم عمل المحتسب في حفظ ثوابت الأمة وسلامة المعتقد، حيث أنشأت المملكة: هيئة الأمر بالمعروف، والنهي عن المنكر إلى جانب بعض الهيئات المتخصصة التي تكمل عمل الهيئة على أسس صحيحة واضحة.</w:t>
      </w:r>
    </w:p>
    <w:p w14:paraId="078B064E" w14:textId="77777777" w:rsidR="008F1477" w:rsidRPr="009122E3" w:rsidRDefault="008F1477" w:rsidP="00D04F87">
      <w:pPr>
        <w:bidi w:val="0"/>
        <w:spacing w:before="40" w:after="40"/>
        <w:rPr>
          <w:rFonts w:ascii="Traditional Arabic" w:hAnsi="Traditional Arabic" w:cs="Traditional Arabic"/>
          <w:sz w:val="36"/>
          <w:szCs w:val="36"/>
        </w:rPr>
      </w:pPr>
      <w:r w:rsidRPr="009122E3">
        <w:rPr>
          <w:rFonts w:ascii="Traditional Arabic" w:hAnsi="Traditional Arabic" w:cs="Traditional Arabic"/>
          <w:sz w:val="36"/>
          <w:szCs w:val="36"/>
          <w:rtl/>
        </w:rPr>
        <w:br w:type="page"/>
      </w:r>
    </w:p>
    <w:p w14:paraId="7B7D88F8" w14:textId="77777777" w:rsidR="008F1477" w:rsidRPr="009122E3" w:rsidRDefault="008F1477" w:rsidP="00D04F87">
      <w:pPr>
        <w:pStyle w:val="a3"/>
        <w:spacing w:before="40" w:after="40" w:line="276" w:lineRule="auto"/>
        <w:jc w:val="center"/>
        <w:rPr>
          <w:rFonts w:ascii="Traditional Arabic" w:hAnsi="Traditional Arabic" w:cs="Traditional Arabic"/>
          <w:b/>
          <w:bCs/>
          <w:sz w:val="36"/>
          <w:szCs w:val="36"/>
          <w:rtl/>
        </w:rPr>
      </w:pPr>
      <w:r w:rsidRPr="009122E3">
        <w:rPr>
          <w:rFonts w:ascii="Traditional Arabic" w:hAnsi="Traditional Arabic" w:cs="Traditional Arabic"/>
          <w:b/>
          <w:bCs/>
          <w:sz w:val="36"/>
          <w:szCs w:val="36"/>
          <w:rtl/>
        </w:rPr>
        <w:lastRenderedPageBreak/>
        <w:t>المدخل</w:t>
      </w:r>
    </w:p>
    <w:p w14:paraId="19FC797F" w14:textId="77777777" w:rsidR="008F1477" w:rsidRPr="009122E3" w:rsidRDefault="008F1477" w:rsidP="00D04F87">
      <w:pPr>
        <w:pStyle w:val="a3"/>
        <w:spacing w:before="40" w:after="40" w:line="276" w:lineRule="auto"/>
        <w:jc w:val="center"/>
        <w:rPr>
          <w:rFonts w:ascii="Traditional Arabic" w:hAnsi="Traditional Arabic" w:cs="Traditional Arabic"/>
          <w:b/>
          <w:bCs/>
          <w:sz w:val="36"/>
          <w:szCs w:val="36"/>
        </w:rPr>
      </w:pPr>
      <w:r w:rsidRPr="009122E3">
        <w:rPr>
          <w:rFonts w:ascii="Traditional Arabic" w:hAnsi="Traditional Arabic" w:cs="Traditional Arabic"/>
          <w:b/>
          <w:bCs/>
          <w:sz w:val="36"/>
          <w:szCs w:val="36"/>
          <w:rtl/>
        </w:rPr>
        <w:t>الحسبة مفهومها ودليلها من الكتاب والسنة ووجوبها وضوابطها</w:t>
      </w:r>
    </w:p>
    <w:p w14:paraId="05CDCA18" w14:textId="77777777" w:rsidR="008F1477" w:rsidRPr="009122E3" w:rsidRDefault="008F1477" w:rsidP="00D04F87">
      <w:pPr>
        <w:pStyle w:val="a3"/>
        <w:spacing w:before="40" w:after="40" w:line="276" w:lineRule="auto"/>
        <w:jc w:val="lowKashida"/>
        <w:rPr>
          <w:rFonts w:ascii="Traditional Arabic" w:hAnsi="Traditional Arabic" w:cs="Traditional Arabic"/>
          <w:b/>
          <w:bCs/>
          <w:sz w:val="36"/>
          <w:szCs w:val="36"/>
          <w:rtl/>
        </w:rPr>
      </w:pPr>
      <w:r w:rsidRPr="009122E3">
        <w:rPr>
          <w:rFonts w:ascii="Traditional Arabic" w:hAnsi="Traditional Arabic" w:cs="Traditional Arabic"/>
          <w:b/>
          <w:bCs/>
          <w:sz w:val="36"/>
          <w:szCs w:val="36"/>
          <w:rtl/>
        </w:rPr>
        <w:t xml:space="preserve">أولا: المفهوم: </w:t>
      </w:r>
    </w:p>
    <w:p w14:paraId="42CE9CBD"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قال ابن الإخوة: "هي أمر بالمعروف إذا ظهر </w:t>
      </w:r>
      <w:proofErr w:type="spellStart"/>
      <w:r w:rsidRPr="009122E3">
        <w:rPr>
          <w:rFonts w:ascii="Traditional Arabic" w:hAnsi="Traditional Arabic" w:cs="Traditional Arabic"/>
          <w:sz w:val="36"/>
          <w:szCs w:val="36"/>
          <w:rtl/>
        </w:rPr>
        <w:t>ترکه</w:t>
      </w:r>
      <w:proofErr w:type="spellEnd"/>
      <w:r w:rsidRPr="009122E3">
        <w:rPr>
          <w:rFonts w:ascii="Traditional Arabic" w:hAnsi="Traditional Arabic" w:cs="Traditional Arabic"/>
          <w:sz w:val="36"/>
          <w:szCs w:val="36"/>
          <w:rtl/>
        </w:rPr>
        <w:t xml:space="preserve">، ونهي عن المنكر إذا ظهر فعله، وإصلاح بين الناس". </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4"/>
      </w:r>
      <w:r w:rsidRPr="009122E3">
        <w:rPr>
          <w:rStyle w:val="a5"/>
          <w:rFonts w:ascii="Traditional Arabic" w:hAnsi="Traditional Arabic" w:cs="Traditional Arabic"/>
          <w:sz w:val="36"/>
          <w:szCs w:val="36"/>
          <w:rtl/>
        </w:rPr>
        <w:t>)</w:t>
      </w:r>
    </w:p>
    <w:p w14:paraId="0B5FC3F9" w14:textId="51AA6950"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وقال الشيخ محمد المبارك: "الحسبة: رقابة إدارية تقوم بها الدولة عن طريق موظفين خاصين على نشاط الأفراد في مجال الأخلاق، والدين، والاقتصاد، أي: في المجال الاجتماعي بوجه عام تحقيقًا للعدل، والفضيلة وفق</w:t>
      </w:r>
      <w:r w:rsidR="00C27AC7">
        <w:rPr>
          <w:rFonts w:ascii="Traditional Arabic" w:hAnsi="Traditional Arabic" w:cs="Traditional Arabic" w:hint="cs"/>
          <w:sz w:val="36"/>
          <w:szCs w:val="36"/>
          <w:rtl/>
        </w:rPr>
        <w:t>ً</w:t>
      </w:r>
      <w:r w:rsidRPr="009122E3">
        <w:rPr>
          <w:rFonts w:ascii="Traditional Arabic" w:hAnsi="Traditional Arabic" w:cs="Traditional Arabic"/>
          <w:sz w:val="36"/>
          <w:szCs w:val="36"/>
          <w:rtl/>
        </w:rPr>
        <w:t xml:space="preserve">ا للمبادئ المقررة في الشرع الإسلامي، وللأعراف المألوفة في كل بيئة وزمن". </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5"/>
      </w:r>
      <w:r w:rsidRPr="009122E3">
        <w:rPr>
          <w:rStyle w:val="a5"/>
          <w:rFonts w:ascii="Traditional Arabic" w:hAnsi="Traditional Arabic" w:cs="Traditional Arabic"/>
          <w:sz w:val="36"/>
          <w:szCs w:val="36"/>
          <w:rtl/>
        </w:rPr>
        <w:t>)</w:t>
      </w:r>
    </w:p>
    <w:p w14:paraId="73EDDB9B" w14:textId="77777777" w:rsidR="008F1477" w:rsidRPr="009122E3" w:rsidRDefault="008F1477" w:rsidP="00237018">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على أنه يجب ألا تخالف هذه الأعراف الشرع، فالشرع هو الأساس الذي تقوم عليه الحسبة، وهو الضابط الذي يضبط الأمور، فلا يجب أن يطغى عرف على ما أمر به الله، وما دعا إليه الرسول </w:t>
      </w:r>
      <w:r w:rsidRPr="009122E3">
        <w:rPr>
          <w:rFonts w:ascii="Traditional Arabic" w:hAnsi="Traditional Arabic" w:cs="Traditional Arabic"/>
          <w:sz w:val="36"/>
          <w:szCs w:val="36"/>
          <w:lang w:bidi="ar-EG"/>
        </w:rPr>
        <w:sym w:font="AGA Arabesque" w:char="F065"/>
      </w:r>
      <w:r w:rsidRPr="009122E3">
        <w:rPr>
          <w:rFonts w:ascii="Traditional Arabic" w:hAnsi="Traditional Arabic" w:cs="Traditional Arabic"/>
          <w:sz w:val="36"/>
          <w:szCs w:val="36"/>
          <w:rtl/>
        </w:rPr>
        <w:t xml:space="preserve"> وما أقره وفعله.</w:t>
      </w:r>
    </w:p>
    <w:p w14:paraId="070EB356" w14:textId="77777777" w:rsidR="008F1477" w:rsidRPr="009122E3" w:rsidRDefault="008F1477" w:rsidP="00543574">
      <w:pPr>
        <w:pStyle w:val="a3"/>
        <w:spacing w:before="240" w:after="40" w:line="276" w:lineRule="auto"/>
        <w:jc w:val="lowKashida"/>
        <w:rPr>
          <w:rFonts w:ascii="Traditional Arabic" w:hAnsi="Traditional Arabic" w:cs="Traditional Arabic"/>
          <w:b/>
          <w:bCs/>
          <w:sz w:val="36"/>
          <w:szCs w:val="36"/>
          <w:rtl/>
        </w:rPr>
      </w:pPr>
      <w:r w:rsidRPr="009122E3">
        <w:rPr>
          <w:rFonts w:ascii="Traditional Arabic" w:hAnsi="Traditional Arabic" w:cs="Traditional Arabic"/>
          <w:b/>
          <w:bCs/>
          <w:sz w:val="36"/>
          <w:szCs w:val="36"/>
          <w:rtl/>
        </w:rPr>
        <w:t>ثانيًا: الدليل من الكتاب والسنة.</w:t>
      </w:r>
    </w:p>
    <w:p w14:paraId="5A029E9E"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والدليل من الكتاب والسنة، قوله تعالى: </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الَّذِينَ إِنْ مَكَّنَّاهُمْ فِي الْأَرْضِ أَقَامُوا الصَّلَاةَ وَآَتَوُا الزَّكَاةَ وَأَمَرُوا بِالْمَعْرُوفِ وَنَهَوْا عَنِ الْمُنْكَرِ وَلِلَّهِ عَاقِبَةُ الْأُمُورِ</w:t>
      </w:r>
      <w:proofErr w:type="gramStart"/>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Pr>
        <w:t>]</w:t>
      </w:r>
      <w:r w:rsidRPr="009122E3">
        <w:rPr>
          <w:rFonts w:ascii="Traditional Arabic" w:hAnsi="Traditional Arabic" w:cs="Traditional Arabic"/>
          <w:sz w:val="36"/>
          <w:szCs w:val="36"/>
          <w:rtl/>
        </w:rPr>
        <w:t>الحج</w:t>
      </w:r>
      <w:proofErr w:type="gramEnd"/>
      <w:r w:rsidRPr="009122E3">
        <w:rPr>
          <w:rFonts w:ascii="Traditional Arabic" w:hAnsi="Traditional Arabic" w:cs="Traditional Arabic"/>
          <w:sz w:val="36"/>
          <w:szCs w:val="36"/>
          <w:rtl/>
        </w:rPr>
        <w:t>: 41].</w:t>
      </w:r>
    </w:p>
    <w:p w14:paraId="318BEBF7" w14:textId="77777777" w:rsidR="008F1477" w:rsidRPr="009122E3" w:rsidRDefault="008F1477" w:rsidP="00237018">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وقال </w:t>
      </w:r>
      <w:r w:rsidRPr="009122E3">
        <w:rPr>
          <w:rFonts w:ascii="Traditional Arabic" w:hAnsi="Traditional Arabic" w:cs="Traditional Arabic"/>
          <w:sz w:val="36"/>
          <w:szCs w:val="36"/>
          <w:lang w:bidi="ar-EG"/>
        </w:rPr>
        <w:sym w:font="AGA Arabesque" w:char="F065"/>
      </w:r>
      <w:r w:rsidRPr="009122E3">
        <w:rPr>
          <w:rFonts w:ascii="Traditional Arabic" w:hAnsi="Traditional Arabic" w:cs="Traditional Arabic"/>
          <w:sz w:val="36"/>
          <w:szCs w:val="36"/>
          <w:rtl/>
        </w:rPr>
        <w:t xml:space="preserve">: "من رأى منكم منكرًا فليغيره بيده، فإن لم يستطع فبلسانه، فإن لم يستطع فبقلبه، وذلك أضعف الإيمان". </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6"/>
      </w:r>
      <w:r w:rsidRPr="009122E3">
        <w:rPr>
          <w:rStyle w:val="a5"/>
          <w:rFonts w:ascii="Traditional Arabic" w:hAnsi="Traditional Arabic" w:cs="Traditional Arabic"/>
          <w:sz w:val="36"/>
          <w:szCs w:val="36"/>
          <w:rtl/>
        </w:rPr>
        <w:t>)</w:t>
      </w:r>
    </w:p>
    <w:p w14:paraId="5FE83107" w14:textId="77777777" w:rsidR="008F1477" w:rsidRPr="009122E3" w:rsidRDefault="008F1477" w:rsidP="00237018">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والحسبة - بوصفها أمرًا بالمعروف ونهيًا عن المنكر - من الأمور التي اتصف بها الرسول </w:t>
      </w:r>
      <w:r w:rsidRPr="009122E3">
        <w:rPr>
          <w:rFonts w:ascii="Traditional Arabic" w:hAnsi="Traditional Arabic" w:cs="Traditional Arabic"/>
          <w:sz w:val="36"/>
          <w:szCs w:val="36"/>
          <w:lang w:bidi="ar-EG"/>
        </w:rPr>
        <w:sym w:font="AGA Arabesque" w:char="F065"/>
      </w:r>
      <w:r w:rsidRPr="009122E3">
        <w:rPr>
          <w:rFonts w:ascii="Traditional Arabic" w:hAnsi="Traditional Arabic" w:cs="Traditional Arabic"/>
          <w:sz w:val="36"/>
          <w:szCs w:val="36"/>
          <w:rtl/>
        </w:rPr>
        <w:t xml:space="preserve"> وقام بها بنفسه، قال تعالى: </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 xml:space="preserve">الَّذِينَ يَتَّبِعُونَ الرَّسُولَ النَّبِيَّ الْأُمِّيَّ الَّذِي يَجِدُونَهُ مَكْتُوبًا عِنْدَهُمْ </w:t>
      </w:r>
      <w:r w:rsidRPr="009122E3">
        <w:rPr>
          <w:rFonts w:ascii="Traditional Arabic" w:hAnsi="Traditional Arabic" w:cs="Traditional Arabic"/>
          <w:sz w:val="36"/>
          <w:szCs w:val="36"/>
          <w:rtl/>
        </w:rPr>
        <w:lastRenderedPageBreak/>
        <w:t>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Pr>
        <w:t>]</w:t>
      </w:r>
      <w:r w:rsidRPr="009122E3">
        <w:rPr>
          <w:rFonts w:ascii="Traditional Arabic" w:hAnsi="Traditional Arabic" w:cs="Traditional Arabic"/>
          <w:sz w:val="36"/>
          <w:szCs w:val="36"/>
          <w:rtl/>
        </w:rPr>
        <w:t xml:space="preserve">الأعراف: </w:t>
      </w:r>
      <w:r w:rsidRPr="009122E3">
        <w:rPr>
          <w:rFonts w:ascii="Traditional Arabic" w:hAnsi="Traditional Arabic" w:cs="Traditional Arabic"/>
          <w:sz w:val="36"/>
          <w:szCs w:val="36"/>
          <w:rtl/>
          <w:lang w:bidi="fa-IR"/>
        </w:rPr>
        <w:t>۱۵۷</w:t>
      </w:r>
      <w:r w:rsidRPr="009122E3">
        <w:rPr>
          <w:rFonts w:ascii="Traditional Arabic" w:hAnsi="Traditional Arabic" w:cs="Traditional Arabic"/>
          <w:sz w:val="36"/>
          <w:szCs w:val="36"/>
          <w:lang w:bidi="fa-IR"/>
        </w:rPr>
        <w:t>[</w:t>
      </w:r>
      <w:r w:rsidRPr="009122E3">
        <w:rPr>
          <w:rFonts w:ascii="Traditional Arabic" w:hAnsi="Traditional Arabic" w:cs="Traditional Arabic"/>
          <w:sz w:val="36"/>
          <w:szCs w:val="36"/>
          <w:rtl/>
        </w:rPr>
        <w:t>.</w:t>
      </w:r>
    </w:p>
    <w:p w14:paraId="69ADD2A0" w14:textId="1197069F"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وقد خص الدكتور فضل إلهي مكانة الأمر بالمعروف والنهي عن المنكر في اثني عشر عنوانًا هي:</w:t>
      </w:r>
    </w:p>
    <w:p w14:paraId="4C763258"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lang w:bidi="ar-EG"/>
        </w:rPr>
      </w:pPr>
      <w:r w:rsidRPr="009122E3">
        <w:rPr>
          <w:rFonts w:ascii="Traditional Arabic" w:hAnsi="Traditional Arabic" w:cs="Traditional Arabic"/>
          <w:sz w:val="36"/>
          <w:szCs w:val="36"/>
          <w:rtl/>
        </w:rPr>
        <w:t>١- الأمر بالمعروف والنهي عن المنكر من مهام الرسل - عليهم الصلاة والسلام -.</w:t>
      </w:r>
    </w:p>
    <w:p w14:paraId="6D763B39"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lang w:bidi="ar-EG"/>
        </w:rPr>
      </w:pPr>
      <w:r w:rsidRPr="009122E3">
        <w:rPr>
          <w:rFonts w:ascii="Traditional Arabic" w:hAnsi="Traditional Arabic" w:cs="Traditional Arabic"/>
          <w:sz w:val="36"/>
          <w:szCs w:val="36"/>
          <w:rtl/>
        </w:rPr>
        <w:t xml:space="preserve">٢- القيام بالحسبة من أوصاف </w:t>
      </w:r>
      <w:proofErr w:type="spellStart"/>
      <w:r w:rsidRPr="009122E3">
        <w:rPr>
          <w:rFonts w:ascii="Traditional Arabic" w:hAnsi="Traditional Arabic" w:cs="Traditional Arabic"/>
          <w:sz w:val="36"/>
          <w:szCs w:val="36"/>
          <w:rtl/>
        </w:rPr>
        <w:t>سید</w:t>
      </w:r>
      <w:proofErr w:type="spellEnd"/>
      <w:r w:rsidRPr="009122E3">
        <w:rPr>
          <w:rFonts w:ascii="Traditional Arabic" w:hAnsi="Traditional Arabic" w:cs="Traditional Arabic"/>
          <w:sz w:val="36"/>
          <w:szCs w:val="36"/>
          <w:rtl/>
        </w:rPr>
        <w:t xml:space="preserve"> المرسلين</w:t>
      </w:r>
      <w:r w:rsidRPr="009122E3">
        <w:rPr>
          <w:rFonts w:ascii="Traditional Arabic" w:hAnsi="Traditional Arabic" w:cs="Traditional Arabic"/>
          <w:sz w:val="36"/>
          <w:szCs w:val="36"/>
          <w:rtl/>
          <w:lang w:bidi="ar-EG"/>
        </w:rPr>
        <w:t xml:space="preserve"> </w:t>
      </w:r>
      <w:r w:rsidRPr="009122E3">
        <w:rPr>
          <w:rFonts w:ascii="Traditional Arabic" w:hAnsi="Traditional Arabic" w:cs="Traditional Arabic"/>
          <w:sz w:val="36"/>
          <w:szCs w:val="36"/>
          <w:lang w:bidi="ar-EG"/>
        </w:rPr>
        <w:sym w:font="AGA Arabesque" w:char="F065"/>
      </w:r>
      <w:r w:rsidRPr="009122E3">
        <w:rPr>
          <w:rFonts w:ascii="Traditional Arabic" w:hAnsi="Traditional Arabic" w:cs="Traditional Arabic"/>
          <w:sz w:val="36"/>
          <w:szCs w:val="36"/>
          <w:rtl/>
          <w:lang w:bidi="ar-EG"/>
        </w:rPr>
        <w:t>.</w:t>
      </w:r>
    </w:p>
    <w:p w14:paraId="6BCAF111"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٣- القيام بالحسبة من صفات المؤمنين.</w:t>
      </w:r>
    </w:p>
    <w:p w14:paraId="638F00A6"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4- الأمر بالمعروف والنهي عن المنكر من خصال الصالحين.</w:t>
      </w:r>
    </w:p>
    <w:p w14:paraId="0018DAAB"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5- الأمر بالمعروف والنهي عن المنكر مما تتم به الخيرية. </w:t>
      </w:r>
    </w:p>
    <w:p w14:paraId="548976FC"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6- الأمر بالمعروف والنهي عن المنكر من واجبات من مُكِّن في الأرض.</w:t>
      </w:r>
    </w:p>
    <w:p w14:paraId="38A68979"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lang w:bidi="fa-IR"/>
        </w:rPr>
        <w:t xml:space="preserve">۷- </w:t>
      </w:r>
      <w:r w:rsidRPr="009122E3">
        <w:rPr>
          <w:rFonts w:ascii="Traditional Arabic" w:hAnsi="Traditional Arabic" w:cs="Traditional Arabic"/>
          <w:sz w:val="36"/>
          <w:szCs w:val="36"/>
          <w:rtl/>
        </w:rPr>
        <w:t>الأمر بالمعروف والنهي عن المنكر من أسباب النصر.</w:t>
      </w:r>
    </w:p>
    <w:p w14:paraId="67F4CBF5"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lang w:bidi="fa-IR"/>
        </w:rPr>
        <w:t xml:space="preserve">۸- </w:t>
      </w:r>
      <w:r w:rsidRPr="009122E3">
        <w:rPr>
          <w:rFonts w:ascii="Traditional Arabic" w:hAnsi="Traditional Arabic" w:cs="Traditional Arabic"/>
          <w:sz w:val="36"/>
          <w:szCs w:val="36"/>
          <w:rtl/>
        </w:rPr>
        <w:t>الأمر بالمعروف والنهي عن المنكر سهمان من سهام الإسلام.</w:t>
      </w:r>
    </w:p>
    <w:p w14:paraId="35417083"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lang w:bidi="fa-IR"/>
        </w:rPr>
        <w:t xml:space="preserve">۹- </w:t>
      </w:r>
      <w:r w:rsidRPr="009122E3">
        <w:rPr>
          <w:rFonts w:ascii="Traditional Arabic" w:hAnsi="Traditional Arabic" w:cs="Traditional Arabic"/>
          <w:sz w:val="36"/>
          <w:szCs w:val="36"/>
          <w:rtl/>
        </w:rPr>
        <w:t>أفضل الجهاد: كلمة حق عند سلطان جائر.</w:t>
      </w:r>
    </w:p>
    <w:p w14:paraId="2A862AC2" w14:textId="69E5AC18"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lang w:bidi="fa-IR"/>
        </w:rPr>
        <w:t xml:space="preserve">۱۰- </w:t>
      </w:r>
      <w:r w:rsidRPr="009122E3">
        <w:rPr>
          <w:rFonts w:ascii="Traditional Arabic" w:hAnsi="Traditional Arabic" w:cs="Traditional Arabic"/>
          <w:sz w:val="36"/>
          <w:szCs w:val="36"/>
          <w:rtl/>
        </w:rPr>
        <w:t>عظم جريمة قتل الآمرين بالمعروف والناهين عن المنكر.</w:t>
      </w:r>
    </w:p>
    <w:p w14:paraId="78230DCB"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11- ثواب الأمر بالمعروف والنهي عن المنكر.</w:t>
      </w:r>
    </w:p>
    <w:p w14:paraId="73D52339"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lang w:bidi="fa-IR"/>
        </w:rPr>
        <w:t xml:space="preserve">۱۲ - </w:t>
      </w:r>
      <w:r w:rsidRPr="009122E3">
        <w:rPr>
          <w:rFonts w:ascii="Traditional Arabic" w:hAnsi="Traditional Arabic" w:cs="Traditional Arabic"/>
          <w:sz w:val="36"/>
          <w:szCs w:val="36"/>
          <w:rtl/>
        </w:rPr>
        <w:t>الأمر بالمعروف والنهي عن المنكر من أسباب تكفير الذنوب.</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7"/>
      </w:r>
      <w:r w:rsidRPr="009122E3">
        <w:rPr>
          <w:rStyle w:val="a5"/>
          <w:rFonts w:ascii="Traditional Arabic" w:hAnsi="Traditional Arabic" w:cs="Traditional Arabic"/>
          <w:sz w:val="36"/>
          <w:szCs w:val="36"/>
          <w:rtl/>
        </w:rPr>
        <w:t>)</w:t>
      </w:r>
      <w:r w:rsidRPr="009122E3">
        <w:rPr>
          <w:rFonts w:ascii="Traditional Arabic" w:hAnsi="Traditional Arabic" w:cs="Traditional Arabic"/>
          <w:sz w:val="36"/>
          <w:szCs w:val="36"/>
          <w:rtl/>
        </w:rPr>
        <w:t xml:space="preserve"> </w:t>
      </w:r>
    </w:p>
    <w:p w14:paraId="52B532EC"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والأمر بالمعروف والنهي عن المنكر من صفات المؤمنين، وهم مكلفون به، قال تعالى:</w:t>
      </w:r>
      <w:r w:rsidRPr="009122E3">
        <w:rPr>
          <w:rFonts w:ascii="Lotus Linotype" w:hAnsi="Lotus Linotype" w:cs="Lotus Linotype"/>
          <w:b/>
          <w:bCs/>
          <w:sz w:val="36"/>
          <w:szCs w:val="36"/>
          <w:rtl/>
        </w:rPr>
        <w:t xml:space="preserve"> ﴿</w:t>
      </w:r>
      <w:r w:rsidRPr="009122E3">
        <w:rPr>
          <w:rFonts w:ascii="Traditional Arabic" w:hAnsi="Traditional Arabic" w:cs="Traditional Arabic"/>
          <w:sz w:val="36"/>
          <w:szCs w:val="36"/>
          <w:rtl/>
        </w:rPr>
        <w:t>وَعَدَ اللَّهُ الْمُؤْمِنِينَ وَالْمُؤْمِنَاتِ جَنَّاتٍ تَجْرِي مِنْ تَحْتِهَا الْأَنْهَارُ خَالِدِينَ فِيهَا وَمَسَاكِنَ طَيِّبَةً فِي جَنَّاتِ عَدْنٍ وَرِضْوَانٌ مِنَ اللَّهِ أَكْبَرُ ذَلِكَ هُوَ الْفَوْزُ الْعَظِيمُ</w:t>
      </w:r>
      <w:proofErr w:type="gramStart"/>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Pr>
        <w:t>]</w:t>
      </w:r>
      <w:proofErr w:type="gramEnd"/>
      <w:r w:rsidRPr="009122E3">
        <w:rPr>
          <w:rFonts w:ascii="Traditional Arabic" w:hAnsi="Traditional Arabic" w:cs="Traditional Arabic"/>
          <w:sz w:val="36"/>
          <w:szCs w:val="36"/>
          <w:rtl/>
        </w:rPr>
        <w:t xml:space="preserve"> التوبة: </w:t>
      </w:r>
      <w:r w:rsidRPr="009122E3">
        <w:rPr>
          <w:rFonts w:ascii="Traditional Arabic" w:hAnsi="Traditional Arabic" w:cs="Traditional Arabic"/>
          <w:sz w:val="36"/>
          <w:szCs w:val="36"/>
          <w:rtl/>
          <w:lang w:bidi="fa-IR"/>
        </w:rPr>
        <w:t>۷۲].</w:t>
      </w:r>
    </w:p>
    <w:p w14:paraId="0C6F7343"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lang w:bidi="ar-EG"/>
        </w:rPr>
      </w:pPr>
      <w:r w:rsidRPr="009122E3">
        <w:rPr>
          <w:rFonts w:ascii="Traditional Arabic" w:hAnsi="Traditional Arabic" w:cs="Traditional Arabic"/>
          <w:sz w:val="36"/>
          <w:szCs w:val="36"/>
          <w:rtl/>
        </w:rPr>
        <w:lastRenderedPageBreak/>
        <w:t>ويرى الغزالي أن الذي يهجر الأمر بالمعروف والنهي عن المنكر خارج عن هؤلاء المؤمنين المنعوتين في هذه الآية.</w:t>
      </w:r>
      <w:r w:rsidRPr="009122E3">
        <w:rPr>
          <w:rFonts w:ascii="Traditional Arabic" w:hAnsi="Traditional Arabic" w:cs="Traditional Arabic"/>
          <w:sz w:val="36"/>
          <w:szCs w:val="36"/>
        </w:rPr>
        <w:t xml:space="preserve"> </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8"/>
      </w:r>
      <w:r w:rsidRPr="009122E3">
        <w:rPr>
          <w:rStyle w:val="a5"/>
          <w:rFonts w:ascii="Traditional Arabic" w:hAnsi="Traditional Arabic" w:cs="Traditional Arabic"/>
          <w:sz w:val="36"/>
          <w:szCs w:val="36"/>
          <w:rtl/>
        </w:rPr>
        <w:t>)</w:t>
      </w:r>
    </w:p>
    <w:p w14:paraId="2AA5778E"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lang w:bidi="fa-IR"/>
        </w:rPr>
      </w:pPr>
      <w:r w:rsidRPr="009122E3">
        <w:rPr>
          <w:rFonts w:ascii="Traditional Arabic" w:hAnsi="Traditional Arabic" w:cs="Traditional Arabic"/>
          <w:sz w:val="36"/>
          <w:szCs w:val="36"/>
          <w:rtl/>
        </w:rPr>
        <w:t>والأمر بالمعروف والنهي عن المنكر من صفات الصالحين كذلك، قال تعالى:</w:t>
      </w:r>
      <w:r w:rsidRPr="009122E3">
        <w:rPr>
          <w:rFonts w:ascii="Lotus Linotype" w:hAnsi="Lotus Linotype" w:cs="Lotus Linotype"/>
          <w:b/>
          <w:bCs/>
          <w:sz w:val="36"/>
          <w:szCs w:val="36"/>
          <w:rtl/>
        </w:rPr>
        <w:t xml:space="preserve"> ﴿</w:t>
      </w:r>
      <w:r w:rsidRPr="009122E3">
        <w:rPr>
          <w:rFonts w:ascii="Traditional Arabic" w:hAnsi="Traditional Arabic" w:cs="Traditional Arabic"/>
          <w:sz w:val="36"/>
          <w:szCs w:val="36"/>
          <w:rtl/>
        </w:rPr>
        <w:t xml:space="preserve">لَيْسُوا سَوَاءً مِنْ أَهْلِ الْكِتَابِ أُمَّةٌ قَائِمَةٌ يَتْلُونَ آَيَاتِ اللَّهِ آَنَاءَ اللَّيْلِ وَهُمْ يَسْجُدُونَ (113) يُؤْمِنُونَ بِاللَّهِ وَالْيَوْمِ الْآَخِرِ وَيَأْمُرُونَ بِالْمَعْرُوفِ وَيَنْهَوْنَ عَنِ الْمُنْكَرِ وَيُسَارِعُونَ فِي الْخَيْرَاتِ وَأُولَئِكَ مِنَ </w:t>
      </w:r>
      <w:proofErr w:type="gramStart"/>
      <w:r w:rsidRPr="009122E3">
        <w:rPr>
          <w:rFonts w:ascii="Traditional Arabic" w:hAnsi="Traditional Arabic" w:cs="Traditional Arabic"/>
          <w:sz w:val="36"/>
          <w:szCs w:val="36"/>
          <w:rtl/>
        </w:rPr>
        <w:t>الصَّالِحِينَ</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Pr>
        <w:t xml:space="preserve"> </w:t>
      </w:r>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Pr>
        <w:t>]</w:t>
      </w:r>
      <w:proofErr w:type="gramEnd"/>
      <w:r w:rsidRPr="009122E3">
        <w:rPr>
          <w:rFonts w:ascii="Traditional Arabic" w:hAnsi="Traditional Arabic" w:cs="Traditional Arabic"/>
          <w:sz w:val="36"/>
          <w:szCs w:val="36"/>
          <w:rtl/>
        </w:rPr>
        <w:t xml:space="preserve">آل عمران: </w:t>
      </w:r>
      <w:r w:rsidRPr="009122E3">
        <w:rPr>
          <w:rFonts w:ascii="Traditional Arabic" w:hAnsi="Traditional Arabic" w:cs="Traditional Arabic"/>
          <w:sz w:val="36"/>
          <w:szCs w:val="36"/>
          <w:rtl/>
          <w:lang w:bidi="fa-IR"/>
        </w:rPr>
        <w:t>۱۱۳</w:t>
      </w:r>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tl/>
          <w:lang w:bidi="ar-EG"/>
        </w:rPr>
        <w:t>114</w:t>
      </w:r>
      <w:r w:rsidRPr="009122E3">
        <w:rPr>
          <w:rFonts w:ascii="Traditional Arabic" w:hAnsi="Traditional Arabic" w:cs="Traditional Arabic"/>
          <w:sz w:val="36"/>
          <w:szCs w:val="36"/>
          <w:lang w:bidi="fa-IR"/>
        </w:rPr>
        <w:t>[</w:t>
      </w:r>
      <w:r w:rsidRPr="009122E3">
        <w:rPr>
          <w:rFonts w:ascii="Traditional Arabic" w:hAnsi="Traditional Arabic" w:cs="Traditional Arabic"/>
          <w:sz w:val="36"/>
          <w:szCs w:val="36"/>
          <w:rtl/>
          <w:lang w:bidi="fa-IR"/>
        </w:rPr>
        <w:t>.</w:t>
      </w:r>
    </w:p>
    <w:p w14:paraId="28E84E7D"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lang w:bidi="fa-IR"/>
        </w:rPr>
      </w:pPr>
      <w:r w:rsidRPr="009122E3">
        <w:rPr>
          <w:rFonts w:ascii="Traditional Arabic" w:hAnsi="Traditional Arabic" w:cs="Traditional Arabic"/>
          <w:sz w:val="36"/>
          <w:szCs w:val="36"/>
          <w:rtl/>
        </w:rPr>
        <w:t>ومن أدلة وجوبه قوله تعالى:</w:t>
      </w:r>
      <w:r w:rsidRPr="009122E3">
        <w:rPr>
          <w:rFonts w:ascii="Traditional Arabic" w:hAnsi="Traditional Arabic" w:cs="Traditional Arabic"/>
          <w:sz w:val="36"/>
          <w:szCs w:val="36"/>
          <w:rtl/>
          <w:lang w:bidi="ar-EG"/>
        </w:rPr>
        <w:t xml:space="preserve"> </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وَلْتَكُنْ مِنْكُمْ أُمَّةٌ يَدْعُونَ إِلَى الْخَيْرِ وَيَأْمُرُونَ بِالْمَعْرُوفِ وَيَنْهَوْنَ عَنِ الْمُنْكَرِ وَأُولَئِكَ هُمُ الْمُفْلِحُونَ</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 xml:space="preserve"> </w:t>
      </w:r>
      <w:proofErr w:type="gramStart"/>
      <w:r w:rsidRPr="009122E3">
        <w:rPr>
          <w:rFonts w:ascii="Traditional Arabic" w:hAnsi="Traditional Arabic" w:cs="Traditional Arabic"/>
          <w:sz w:val="36"/>
          <w:szCs w:val="36"/>
          <w:rtl/>
        </w:rPr>
        <w:t>[ آل</w:t>
      </w:r>
      <w:proofErr w:type="gramEnd"/>
      <w:r w:rsidRPr="009122E3">
        <w:rPr>
          <w:rFonts w:ascii="Traditional Arabic" w:hAnsi="Traditional Arabic" w:cs="Traditional Arabic"/>
          <w:sz w:val="36"/>
          <w:szCs w:val="36"/>
          <w:rtl/>
        </w:rPr>
        <w:t xml:space="preserve"> عمران </w:t>
      </w:r>
      <w:r w:rsidRPr="009122E3">
        <w:rPr>
          <w:rFonts w:ascii="Traditional Arabic" w:hAnsi="Traditional Arabic" w:cs="Traditional Arabic"/>
          <w:sz w:val="36"/>
          <w:szCs w:val="36"/>
          <w:rtl/>
          <w:lang w:bidi="fa-IR"/>
        </w:rPr>
        <w:t>۱۰</w:t>
      </w:r>
      <w:r w:rsidRPr="009122E3">
        <w:rPr>
          <w:rFonts w:ascii="Traditional Arabic" w:hAnsi="Traditional Arabic" w:cs="Traditional Arabic"/>
          <w:sz w:val="36"/>
          <w:szCs w:val="36"/>
          <w:rtl/>
        </w:rPr>
        <w:t>4</w:t>
      </w:r>
      <w:r w:rsidRPr="009122E3">
        <w:rPr>
          <w:rFonts w:ascii="Traditional Arabic" w:hAnsi="Traditional Arabic" w:cs="Traditional Arabic"/>
          <w:sz w:val="36"/>
          <w:szCs w:val="36"/>
        </w:rPr>
        <w:t>[</w:t>
      </w:r>
      <w:r w:rsidRPr="009122E3">
        <w:rPr>
          <w:rFonts w:ascii="Traditional Arabic" w:hAnsi="Traditional Arabic" w:cs="Traditional Arabic"/>
          <w:sz w:val="36"/>
          <w:szCs w:val="36"/>
          <w:rtl/>
          <w:lang w:bidi="fa-IR"/>
        </w:rPr>
        <w:t>.</w:t>
      </w:r>
    </w:p>
    <w:p w14:paraId="7317EB52" w14:textId="77777777" w:rsidR="008F1477" w:rsidRPr="009122E3" w:rsidRDefault="008F1477" w:rsidP="00D04F87">
      <w:pPr>
        <w:pStyle w:val="a3"/>
        <w:spacing w:before="40" w:after="40" w:line="276" w:lineRule="auto"/>
        <w:jc w:val="lowKashida"/>
        <w:rPr>
          <w:rFonts w:ascii="Traditional Arabic" w:hAnsi="Traditional Arabic" w:cs="Traditional Arabic"/>
          <w:b/>
          <w:bCs/>
          <w:sz w:val="36"/>
          <w:szCs w:val="36"/>
          <w:rtl/>
          <w:lang w:bidi="ar-EG"/>
        </w:rPr>
      </w:pPr>
      <w:r w:rsidRPr="009122E3">
        <w:rPr>
          <w:rFonts w:ascii="Traditional Arabic" w:hAnsi="Traditional Arabic" w:cs="Traditional Arabic"/>
          <w:b/>
          <w:bCs/>
          <w:sz w:val="36"/>
          <w:szCs w:val="36"/>
          <w:rtl/>
        </w:rPr>
        <w:t>ثالثًا: ضوابط الحسبة.</w:t>
      </w:r>
    </w:p>
    <w:p w14:paraId="77ABA7CA" w14:textId="77777777" w:rsidR="008F1477" w:rsidRPr="009122E3" w:rsidRDefault="008F1477" w:rsidP="00477118">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ومن أهم الضوابط: الرفق والفقه قال </w:t>
      </w:r>
      <w:r w:rsidRPr="009122E3">
        <w:rPr>
          <w:rFonts w:ascii="Traditional Arabic" w:hAnsi="Traditional Arabic" w:cs="Traditional Arabic"/>
          <w:sz w:val="36"/>
          <w:szCs w:val="36"/>
          <w:lang w:bidi="ar-EG"/>
        </w:rPr>
        <w:sym w:font="AGA Arabesque" w:char="F065"/>
      </w:r>
      <w:r w:rsidRPr="009122E3">
        <w:rPr>
          <w:rFonts w:ascii="Traditional Arabic" w:hAnsi="Traditional Arabic" w:cs="Traditional Arabic"/>
          <w:sz w:val="36"/>
          <w:szCs w:val="36"/>
          <w:rtl/>
        </w:rPr>
        <w:t xml:space="preserve">: " إن الله رفيق يحب الرفق في الأمر كله". </w:t>
      </w:r>
      <w:r w:rsidRPr="009122E3">
        <w:rPr>
          <w:rStyle w:val="a5"/>
          <w:rFonts w:ascii="Traditional Arabic" w:hAnsi="Traditional Arabic" w:cs="Traditional Arabic"/>
          <w:sz w:val="36"/>
          <w:szCs w:val="36"/>
          <w:rtl/>
          <w:lang w:bidi="fa-IR"/>
        </w:rPr>
        <w:t>(</w:t>
      </w:r>
      <w:r w:rsidRPr="009122E3">
        <w:rPr>
          <w:rStyle w:val="a5"/>
          <w:rFonts w:ascii="Traditional Arabic" w:hAnsi="Traditional Arabic" w:cs="Traditional Arabic"/>
          <w:sz w:val="36"/>
          <w:szCs w:val="36"/>
          <w:rtl/>
          <w:lang w:bidi="fa-IR"/>
        </w:rPr>
        <w:footnoteReference w:id="9"/>
      </w:r>
      <w:r w:rsidRPr="009122E3">
        <w:rPr>
          <w:rStyle w:val="a5"/>
          <w:rFonts w:ascii="Traditional Arabic" w:hAnsi="Traditional Arabic" w:cs="Traditional Arabic"/>
          <w:sz w:val="36"/>
          <w:szCs w:val="36"/>
          <w:rtl/>
          <w:lang w:bidi="fa-IR"/>
        </w:rPr>
        <w:t>)</w:t>
      </w:r>
    </w:p>
    <w:p w14:paraId="0F50EC18" w14:textId="07667ED7" w:rsidR="008F1477" w:rsidRPr="009122E3" w:rsidRDefault="008F1477" w:rsidP="00D04F87">
      <w:pPr>
        <w:pStyle w:val="a3"/>
        <w:spacing w:before="40" w:after="40" w:line="276" w:lineRule="auto"/>
        <w:jc w:val="lowKashida"/>
        <w:rPr>
          <w:rFonts w:ascii="Traditional Arabic" w:hAnsi="Traditional Arabic" w:cs="Traditional Arabic"/>
          <w:sz w:val="36"/>
          <w:szCs w:val="36"/>
          <w:rtl/>
          <w:lang w:bidi="fa-IR"/>
        </w:rPr>
      </w:pPr>
      <w:r w:rsidRPr="009122E3">
        <w:rPr>
          <w:rFonts w:ascii="Traditional Arabic" w:hAnsi="Traditional Arabic" w:cs="Traditional Arabic"/>
          <w:sz w:val="36"/>
          <w:szCs w:val="36"/>
          <w:rtl/>
        </w:rPr>
        <w:t>وجاء في الأثر عن بعض السلف: "لا يأمر بالمعروف، وينهى عن المنكر: إلا من كان فقيهًا فيما يأمر به. فقيهًا فيما ينهي عنه. رفيق</w:t>
      </w:r>
      <w:r w:rsidR="00BD1D66">
        <w:rPr>
          <w:rFonts w:ascii="Traditional Arabic" w:hAnsi="Traditional Arabic" w:cs="Traditional Arabic" w:hint="cs"/>
          <w:sz w:val="36"/>
          <w:szCs w:val="36"/>
          <w:rtl/>
        </w:rPr>
        <w:t>ً</w:t>
      </w:r>
      <w:r w:rsidRPr="009122E3">
        <w:rPr>
          <w:rFonts w:ascii="Traditional Arabic" w:hAnsi="Traditional Arabic" w:cs="Traditional Arabic"/>
          <w:sz w:val="36"/>
          <w:szCs w:val="36"/>
          <w:rtl/>
        </w:rPr>
        <w:t xml:space="preserve">ا فيما يأمر به. رفيقًا فيما ينهى عنه. حليمًا فيما يأمر به حليمًا فيما ينهى عنه". </w:t>
      </w:r>
      <w:r w:rsidRPr="009122E3">
        <w:rPr>
          <w:rStyle w:val="a5"/>
          <w:rFonts w:ascii="Traditional Arabic" w:hAnsi="Traditional Arabic" w:cs="Traditional Arabic"/>
          <w:sz w:val="36"/>
          <w:szCs w:val="36"/>
          <w:rtl/>
          <w:lang w:bidi="fa-IR"/>
        </w:rPr>
        <w:t>(</w:t>
      </w:r>
      <w:r w:rsidRPr="009122E3">
        <w:rPr>
          <w:rStyle w:val="a5"/>
          <w:rFonts w:ascii="Traditional Arabic" w:hAnsi="Traditional Arabic" w:cs="Traditional Arabic"/>
          <w:sz w:val="36"/>
          <w:szCs w:val="36"/>
          <w:rtl/>
          <w:lang w:bidi="fa-IR"/>
        </w:rPr>
        <w:footnoteReference w:id="10"/>
      </w:r>
      <w:r w:rsidRPr="009122E3">
        <w:rPr>
          <w:rStyle w:val="a5"/>
          <w:rFonts w:ascii="Traditional Arabic" w:hAnsi="Traditional Arabic" w:cs="Traditional Arabic"/>
          <w:sz w:val="36"/>
          <w:szCs w:val="36"/>
          <w:rtl/>
          <w:lang w:bidi="fa-IR"/>
        </w:rPr>
        <w:t>)</w:t>
      </w:r>
      <w:r w:rsidRPr="009122E3">
        <w:rPr>
          <w:rFonts w:ascii="Traditional Arabic" w:hAnsi="Traditional Arabic" w:cs="Traditional Arabic"/>
          <w:sz w:val="36"/>
          <w:szCs w:val="36"/>
          <w:rtl/>
          <w:lang w:bidi="fa-IR"/>
        </w:rPr>
        <w:t xml:space="preserve"> </w:t>
      </w:r>
    </w:p>
    <w:p w14:paraId="2E7E0400" w14:textId="77777777" w:rsidR="008F1477" w:rsidRPr="009122E3" w:rsidRDefault="008F1477" w:rsidP="00221709">
      <w:pPr>
        <w:pStyle w:val="a3"/>
        <w:spacing w:before="40" w:after="40" w:line="276" w:lineRule="auto"/>
        <w:jc w:val="lowKashida"/>
        <w:rPr>
          <w:rFonts w:ascii="Traditional Arabic" w:hAnsi="Traditional Arabic" w:cs="Traditional Arabic"/>
          <w:sz w:val="36"/>
          <w:szCs w:val="36"/>
          <w:lang w:bidi="fa-IR"/>
        </w:rPr>
      </w:pPr>
      <w:r w:rsidRPr="009122E3">
        <w:rPr>
          <w:rFonts w:ascii="Traditional Arabic" w:hAnsi="Traditional Arabic" w:cs="Traditional Arabic"/>
          <w:sz w:val="36"/>
          <w:szCs w:val="36"/>
          <w:rtl/>
        </w:rPr>
        <w:t xml:space="preserve">ومن التوجيهات القرآنية في الدعوة بعامة، وتطبيق شرع الله خاصة، قوله تعالى: </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ادْعُ إِلَى سَبِيلِ رَبِّكَ بِالْحِكْمَةِ وَالْمَوْعِظَةِ الْحَسَنَةِ وَجَادِلْهُمْ بِالَّتِي هِيَ أَحْسَنُ إِنَّ رَبَّكَ هُوَ أَعْلَمُ بِمَنْ ضَلَّ عَنْ سَبِيلِهِ وَهُوَ أَعْلَمُ بِالْمُهْتَدِينَ</w:t>
      </w:r>
      <w:proofErr w:type="gramStart"/>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Pr>
        <w:t>]</w:t>
      </w:r>
      <w:r w:rsidRPr="009122E3">
        <w:rPr>
          <w:rFonts w:ascii="Traditional Arabic" w:hAnsi="Traditional Arabic" w:cs="Traditional Arabic"/>
          <w:sz w:val="36"/>
          <w:szCs w:val="36"/>
          <w:rtl/>
        </w:rPr>
        <w:t>النحل</w:t>
      </w:r>
      <w:proofErr w:type="gramEnd"/>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tl/>
          <w:lang w:bidi="fa-IR"/>
        </w:rPr>
        <w:t>۱۲5</w:t>
      </w:r>
      <w:r w:rsidRPr="009122E3">
        <w:rPr>
          <w:rFonts w:ascii="Traditional Arabic" w:hAnsi="Traditional Arabic" w:cs="Traditional Arabic"/>
          <w:sz w:val="36"/>
          <w:szCs w:val="36"/>
          <w:lang w:bidi="fa-IR"/>
        </w:rPr>
        <w:t>[</w:t>
      </w:r>
      <w:r w:rsidRPr="009122E3">
        <w:rPr>
          <w:rFonts w:ascii="Traditional Arabic" w:hAnsi="Traditional Arabic" w:cs="Traditional Arabic"/>
          <w:sz w:val="36"/>
          <w:szCs w:val="36"/>
          <w:rtl/>
          <w:lang w:bidi="fa-IR"/>
        </w:rPr>
        <w:t>.</w:t>
      </w:r>
    </w:p>
    <w:p w14:paraId="336C3F14" w14:textId="77777777" w:rsidR="008F1477" w:rsidRPr="009122E3" w:rsidRDefault="008F1477" w:rsidP="00221709">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ويدخل ضمن ضوابط الحسبة الشروط التي يجب أن تتوافر في المحتسب، وقد قسمها خالد بن عثمان إلى: شروط واجبة، وشروط غير معتبرة، فالشروط الواجبة: التكليف، والإسلام، </w:t>
      </w:r>
      <w:r w:rsidRPr="009122E3">
        <w:rPr>
          <w:rFonts w:ascii="Traditional Arabic" w:hAnsi="Traditional Arabic" w:cs="Traditional Arabic"/>
          <w:sz w:val="36"/>
          <w:szCs w:val="36"/>
          <w:rtl/>
        </w:rPr>
        <w:lastRenderedPageBreak/>
        <w:t>والإخلاص، وإحضار النية، والمتابعة، والعلم، والقدرة، أما الشروط غير المعتبرة، فهي: العدالة، والإذن من ولي الأمر، والذكورة، والحرية.</w:t>
      </w:r>
    </w:p>
    <w:p w14:paraId="5ABCBC41" w14:textId="1E62AA66" w:rsidR="008F1477" w:rsidRPr="009122E3" w:rsidRDefault="008F1477" w:rsidP="00221709">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والآداب الواجب توافرها في المحتسب هي: الرفق، والبدء بالنفس، والمساواة بين القرابة وغيرهم، والبدء بالأهم، وتقديمه على غيره، وأهمية التدرج في ذلك حسب ما تقتضيه المصلحة، والصبر، واحتمال الأذى، والحلم، والبدء </w:t>
      </w:r>
      <w:proofErr w:type="spellStart"/>
      <w:r w:rsidRPr="009122E3">
        <w:rPr>
          <w:rFonts w:ascii="Traditional Arabic" w:hAnsi="Traditional Arabic" w:cs="Traditional Arabic"/>
          <w:sz w:val="36"/>
          <w:szCs w:val="36"/>
          <w:rtl/>
        </w:rPr>
        <w:t>بالأرفق</w:t>
      </w:r>
      <w:proofErr w:type="spellEnd"/>
      <w:r w:rsidRPr="009122E3">
        <w:rPr>
          <w:rFonts w:ascii="Traditional Arabic" w:hAnsi="Traditional Arabic" w:cs="Traditional Arabic"/>
          <w:sz w:val="36"/>
          <w:szCs w:val="36"/>
          <w:rtl/>
        </w:rPr>
        <w:t>، ومراعاة المصالح وتحقيقها، ودرء المفاسد وتعطيلها.</w:t>
      </w:r>
    </w:p>
    <w:p w14:paraId="158EE93A"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lang w:bidi="ar-EG"/>
        </w:rPr>
      </w:pPr>
      <w:r w:rsidRPr="009122E3">
        <w:rPr>
          <w:rFonts w:ascii="Traditional Arabic" w:hAnsi="Traditional Arabic" w:cs="Traditional Arabic"/>
          <w:sz w:val="36"/>
          <w:szCs w:val="36"/>
          <w:rtl/>
        </w:rPr>
        <w:t>أما الآداب المستحب توافرها في المحتسب، فهي: العمل على إيجاد البديل عن المنكر، وتقليل العلائق مع الناس - إن كانت المصلحة في ذلك - والإسرار بالنصح، وتنويع الأساليب.</w:t>
      </w:r>
      <w:r w:rsidRPr="009122E3">
        <w:rPr>
          <w:rFonts w:ascii="Traditional Arabic" w:hAnsi="Traditional Arabic" w:cs="Traditional Arabic"/>
          <w:sz w:val="36"/>
          <w:szCs w:val="36"/>
        </w:rPr>
        <w:t xml:space="preserve"> </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11"/>
      </w:r>
      <w:r w:rsidRPr="009122E3">
        <w:rPr>
          <w:rStyle w:val="a5"/>
          <w:rFonts w:ascii="Traditional Arabic" w:hAnsi="Traditional Arabic" w:cs="Traditional Arabic"/>
          <w:sz w:val="36"/>
          <w:szCs w:val="36"/>
          <w:rtl/>
        </w:rPr>
        <w:t>)</w:t>
      </w:r>
    </w:p>
    <w:p w14:paraId="269600DB" w14:textId="77777777" w:rsidR="008F1477" w:rsidRPr="009122E3" w:rsidRDefault="008F1477">
      <w:pPr>
        <w:bidi w:val="0"/>
        <w:rPr>
          <w:rFonts w:ascii="Traditional Arabic" w:hAnsi="Traditional Arabic" w:cs="Traditional Arabic"/>
          <w:sz w:val="36"/>
          <w:szCs w:val="36"/>
          <w:lang w:bidi="ar-EG"/>
        </w:rPr>
      </w:pPr>
      <w:r w:rsidRPr="009122E3">
        <w:rPr>
          <w:rFonts w:ascii="Traditional Arabic" w:hAnsi="Traditional Arabic" w:cs="Traditional Arabic"/>
          <w:sz w:val="36"/>
          <w:szCs w:val="36"/>
          <w:rtl/>
          <w:lang w:bidi="ar-EG"/>
        </w:rPr>
        <w:br w:type="page"/>
      </w:r>
    </w:p>
    <w:p w14:paraId="63ABA088" w14:textId="77777777" w:rsidR="008F1477" w:rsidRPr="009122E3" w:rsidRDefault="008F1477" w:rsidP="00D04F87">
      <w:pPr>
        <w:pStyle w:val="a3"/>
        <w:spacing w:before="40" w:after="40" w:line="276" w:lineRule="auto"/>
        <w:jc w:val="center"/>
        <w:rPr>
          <w:rFonts w:ascii="Traditional Arabic" w:hAnsi="Traditional Arabic" w:cs="Traditional Arabic"/>
          <w:b/>
          <w:bCs/>
          <w:sz w:val="36"/>
          <w:szCs w:val="36"/>
          <w:rtl/>
        </w:rPr>
      </w:pPr>
      <w:r w:rsidRPr="009122E3">
        <w:rPr>
          <w:rFonts w:ascii="Traditional Arabic" w:hAnsi="Traditional Arabic" w:cs="Traditional Arabic"/>
          <w:b/>
          <w:bCs/>
          <w:sz w:val="36"/>
          <w:szCs w:val="36"/>
          <w:rtl/>
        </w:rPr>
        <w:lastRenderedPageBreak/>
        <w:t>المبحث الأول</w:t>
      </w:r>
    </w:p>
    <w:p w14:paraId="4A3A6C7A" w14:textId="77777777" w:rsidR="008F1477" w:rsidRPr="009122E3" w:rsidRDefault="008F1477" w:rsidP="00D04F87">
      <w:pPr>
        <w:pStyle w:val="a3"/>
        <w:spacing w:before="40" w:after="40" w:line="276" w:lineRule="auto"/>
        <w:jc w:val="lowKashida"/>
        <w:rPr>
          <w:rFonts w:ascii="Traditional Arabic" w:hAnsi="Traditional Arabic" w:cs="Traditional Arabic"/>
          <w:b/>
          <w:bCs/>
          <w:sz w:val="36"/>
          <w:szCs w:val="36"/>
        </w:rPr>
      </w:pPr>
      <w:r w:rsidRPr="009122E3">
        <w:rPr>
          <w:rFonts w:ascii="Traditional Arabic" w:hAnsi="Traditional Arabic" w:cs="Traditional Arabic"/>
          <w:b/>
          <w:bCs/>
          <w:sz w:val="36"/>
          <w:szCs w:val="36"/>
          <w:rtl/>
        </w:rPr>
        <w:t>المقاصد والمصالح والحقوق في الشريعة ودور الحسبة في الحفاظ عليها</w:t>
      </w:r>
    </w:p>
    <w:p w14:paraId="3E6073D0" w14:textId="77777777" w:rsidR="008F1477" w:rsidRPr="009122E3" w:rsidRDefault="008F1477" w:rsidP="00D04F87">
      <w:pPr>
        <w:pStyle w:val="a3"/>
        <w:spacing w:before="40" w:after="40" w:line="276" w:lineRule="auto"/>
        <w:jc w:val="lowKashida"/>
        <w:rPr>
          <w:rFonts w:ascii="Traditional Arabic" w:hAnsi="Traditional Arabic" w:cs="Traditional Arabic"/>
          <w:b/>
          <w:bCs/>
          <w:sz w:val="36"/>
          <w:szCs w:val="36"/>
          <w:rtl/>
        </w:rPr>
      </w:pPr>
      <w:r w:rsidRPr="009122E3">
        <w:rPr>
          <w:rFonts w:ascii="Traditional Arabic" w:hAnsi="Traditional Arabic" w:cs="Traditional Arabic"/>
          <w:b/>
          <w:bCs/>
          <w:sz w:val="36"/>
          <w:szCs w:val="36"/>
          <w:rtl/>
        </w:rPr>
        <w:t xml:space="preserve">أولا: مفهوم المقاصد والمصالح في الشريعة الإسلامية: </w:t>
      </w:r>
    </w:p>
    <w:p w14:paraId="1547D732" w14:textId="77777777" w:rsidR="008F1477" w:rsidRPr="009122E3" w:rsidRDefault="008F1477" w:rsidP="005B2BDD">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المقاصد: لكل شريعة أهداف.</w:t>
      </w:r>
    </w:p>
    <w:p w14:paraId="00174A79" w14:textId="77777777" w:rsidR="008F1477" w:rsidRPr="009122E3" w:rsidRDefault="008F1477" w:rsidP="005B2BDD">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والمراد بأهداف الشريعة: مقاصدها التي شرعت الأحكام لتحقيقها، ومقاصد الشارع، هي: المصالح التي تعود إلى العباد في دنياهم وأخراهم، سواء أكان تحصيلها عن طريق جلب المنافع، أو عن طريق دفع المضار.</w:t>
      </w:r>
    </w:p>
    <w:p w14:paraId="1890A501"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والمقاصد: إما أن تكون ضرورية، أو </w:t>
      </w:r>
      <w:proofErr w:type="spellStart"/>
      <w:r w:rsidRPr="009122E3">
        <w:rPr>
          <w:rFonts w:ascii="Traditional Arabic" w:hAnsi="Traditional Arabic" w:cs="Traditional Arabic"/>
          <w:sz w:val="36"/>
          <w:szCs w:val="36"/>
          <w:rtl/>
        </w:rPr>
        <w:t>حاجية</w:t>
      </w:r>
      <w:proofErr w:type="spellEnd"/>
      <w:r w:rsidRPr="009122E3">
        <w:rPr>
          <w:rFonts w:ascii="Traditional Arabic" w:hAnsi="Traditional Arabic" w:cs="Traditional Arabic"/>
          <w:sz w:val="36"/>
          <w:szCs w:val="36"/>
          <w:rtl/>
        </w:rPr>
        <w:t xml:space="preserve">، أو تحسينية، وقد أحصى العلماء المقاصد الضرورية في خمسة أمور: وهي حفظ الدين، وحفظ النفس، وحفظ العقل، وحفظ النسل، وحفظ المال. </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12"/>
      </w:r>
      <w:r w:rsidRPr="009122E3">
        <w:rPr>
          <w:rStyle w:val="a5"/>
          <w:rFonts w:ascii="Traditional Arabic" w:hAnsi="Traditional Arabic" w:cs="Traditional Arabic"/>
          <w:sz w:val="36"/>
          <w:szCs w:val="36"/>
          <w:rtl/>
        </w:rPr>
        <w:t>)</w:t>
      </w:r>
      <w:r w:rsidRPr="009122E3">
        <w:rPr>
          <w:rFonts w:ascii="Traditional Arabic" w:hAnsi="Traditional Arabic" w:cs="Traditional Arabic"/>
          <w:sz w:val="36"/>
          <w:szCs w:val="36"/>
        </w:rPr>
        <w:t xml:space="preserve"> </w:t>
      </w:r>
    </w:p>
    <w:p w14:paraId="0016CED1" w14:textId="226D1A78"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والمصلحة في الشرع: جلب منفعة، أو دفع مضرة، ودرء المفاسد مقدم </w:t>
      </w:r>
      <w:proofErr w:type="spellStart"/>
      <w:r w:rsidRPr="009122E3">
        <w:rPr>
          <w:rFonts w:ascii="Traditional Arabic" w:hAnsi="Traditional Arabic" w:cs="Traditional Arabic"/>
          <w:sz w:val="36"/>
          <w:szCs w:val="36"/>
          <w:rtl/>
        </w:rPr>
        <w:t>علی</w:t>
      </w:r>
      <w:proofErr w:type="spellEnd"/>
      <w:r w:rsidRPr="009122E3">
        <w:rPr>
          <w:rFonts w:ascii="Traditional Arabic" w:hAnsi="Traditional Arabic" w:cs="Traditional Arabic"/>
          <w:sz w:val="36"/>
          <w:szCs w:val="36"/>
          <w:rtl/>
        </w:rPr>
        <w:t xml:space="preserve"> جلب المصالح، والمصالح المعتبرة، هي: المصالح الشرعية التي تقوم على الأدلة المقررة من علماء الشريعة، والصلاح والفساد محكوم بأحكام الشارع من إيجاب، وندب، وتحريم، وكراهة، وإباحة؛ ولهذا فإن الضرورات التي تبيح المحظورات محكومة بفقه الفقهاء، لا برأي علماء لا دراية لهم بالفقه الإسلامي، وقد بي</w:t>
      </w:r>
      <w:r w:rsidR="005A3457">
        <w:rPr>
          <w:rFonts w:ascii="Traditional Arabic" w:hAnsi="Traditional Arabic" w:cs="Traditional Arabic" w:hint="cs"/>
          <w:sz w:val="36"/>
          <w:szCs w:val="36"/>
          <w:rtl/>
        </w:rPr>
        <w:t>ّ</w:t>
      </w:r>
      <w:r w:rsidRPr="009122E3">
        <w:rPr>
          <w:rFonts w:ascii="Traditional Arabic" w:hAnsi="Traditional Arabic" w:cs="Traditional Arabic"/>
          <w:sz w:val="36"/>
          <w:szCs w:val="36"/>
          <w:rtl/>
        </w:rPr>
        <w:t xml:space="preserve">ن الغزالي المقصود بالمصلحة بقوله: "لسنا نعني بها ذلك، فإن جلب المنفعة، ودفع المضرة مقاصد الخلق، وصلاح الخلق في </w:t>
      </w:r>
      <w:proofErr w:type="spellStart"/>
      <w:r w:rsidRPr="009122E3">
        <w:rPr>
          <w:rFonts w:ascii="Traditional Arabic" w:hAnsi="Traditional Arabic" w:cs="Traditional Arabic"/>
          <w:sz w:val="36"/>
          <w:szCs w:val="36"/>
          <w:rtl/>
        </w:rPr>
        <w:t>تحصیل</w:t>
      </w:r>
      <w:proofErr w:type="spellEnd"/>
      <w:r w:rsidRPr="009122E3">
        <w:rPr>
          <w:rFonts w:ascii="Traditional Arabic" w:hAnsi="Traditional Arabic" w:cs="Traditional Arabic"/>
          <w:sz w:val="36"/>
          <w:szCs w:val="36"/>
          <w:rtl/>
        </w:rPr>
        <w:t xml:space="preserve"> مقاصدهم. ولكننا نعني بالمصلحة: المحافظة على مقصود الشرع، ومقصود الشرع من الخلق خمسة: وهو أن يحفظ عليهم دينهم، ونفسهم، وعقلهم، ونسلهم، ومالهم، فكل ما يتضمن هذه الأصول فهو مصلحة، وكل ما يفوِّت هذه الأصول فهو مفسدة، ودفعه مصلحة". </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13"/>
      </w:r>
      <w:r w:rsidRPr="009122E3">
        <w:rPr>
          <w:rStyle w:val="a5"/>
          <w:rFonts w:ascii="Traditional Arabic" w:hAnsi="Traditional Arabic" w:cs="Traditional Arabic"/>
          <w:sz w:val="36"/>
          <w:szCs w:val="36"/>
          <w:rtl/>
        </w:rPr>
        <w:t>)</w:t>
      </w:r>
    </w:p>
    <w:p w14:paraId="0608D295" w14:textId="77777777" w:rsidR="008F1477" w:rsidRPr="009122E3" w:rsidRDefault="008F1477" w:rsidP="00D04F87">
      <w:pPr>
        <w:pStyle w:val="a3"/>
        <w:spacing w:before="40" w:after="40" w:line="276" w:lineRule="auto"/>
        <w:jc w:val="lowKashida"/>
        <w:rPr>
          <w:rFonts w:ascii="Traditional Arabic" w:hAnsi="Traditional Arabic" w:cs="Traditional Arabic"/>
          <w:b/>
          <w:bCs/>
          <w:sz w:val="36"/>
          <w:szCs w:val="36"/>
          <w:rtl/>
        </w:rPr>
      </w:pPr>
    </w:p>
    <w:p w14:paraId="1B835752" w14:textId="77777777" w:rsidR="008F1477" w:rsidRPr="009122E3" w:rsidRDefault="008F1477" w:rsidP="00D04F87">
      <w:pPr>
        <w:pStyle w:val="a3"/>
        <w:spacing w:before="40" w:after="40" w:line="276" w:lineRule="auto"/>
        <w:jc w:val="lowKashida"/>
        <w:rPr>
          <w:rFonts w:ascii="Traditional Arabic" w:hAnsi="Traditional Arabic" w:cs="Traditional Arabic"/>
          <w:b/>
          <w:bCs/>
          <w:sz w:val="36"/>
          <w:szCs w:val="36"/>
          <w:rtl/>
        </w:rPr>
      </w:pPr>
      <w:r w:rsidRPr="009122E3">
        <w:rPr>
          <w:rFonts w:ascii="Traditional Arabic" w:hAnsi="Traditional Arabic" w:cs="Traditional Arabic"/>
          <w:b/>
          <w:bCs/>
          <w:sz w:val="36"/>
          <w:szCs w:val="36"/>
          <w:rtl/>
        </w:rPr>
        <w:lastRenderedPageBreak/>
        <w:t xml:space="preserve">ثانيًا: فضائل الأمر بالمعروف والنهي عن المنكر </w:t>
      </w:r>
    </w:p>
    <w:p w14:paraId="18B9B4C7"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ذكر الشيخ عبد الله الجبرين - رحمه الله - فضائل الأمر بالمعروف والنهي عن المنكر فقال:</w:t>
      </w:r>
    </w:p>
    <w:p w14:paraId="2758F92B"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١- بالأمر بالمعروف والنهي عن المنكر يتمكن الدين ويعم الصلاح.</w:t>
      </w:r>
    </w:p>
    <w:p w14:paraId="1B5BB1AA"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قال تعالى: </w:t>
      </w:r>
      <w:r w:rsidRPr="009122E3">
        <w:rPr>
          <w:rFonts w:ascii="Traditional Arabic" w:hAnsi="Traditional Arabic" w:cs="Traditional Arabic"/>
          <w:sz w:val="36"/>
          <w:szCs w:val="36"/>
        </w:rPr>
        <w:sym w:font="AGA Arabesque" w:char="F05D"/>
      </w:r>
      <w:r w:rsidRPr="009122E3">
        <w:rPr>
          <w:rFonts w:ascii="Traditional Arabic" w:hAnsi="Traditional Arabic" w:cs="Traditional Arabic"/>
          <w:sz w:val="36"/>
          <w:szCs w:val="36"/>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w:t>
      </w:r>
      <w:r w:rsidRPr="009122E3">
        <w:rPr>
          <w:rFonts w:ascii="Traditional Arabic" w:hAnsi="Traditional Arabic" w:cs="Traditional Arabic"/>
          <w:sz w:val="36"/>
          <w:szCs w:val="36"/>
        </w:rPr>
        <w:sym w:font="AGA Arabesque" w:char="F05B"/>
      </w:r>
      <w:proofErr w:type="gramStart"/>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Pr>
        <w:t>]</w:t>
      </w:r>
      <w:r w:rsidRPr="009122E3">
        <w:rPr>
          <w:rFonts w:ascii="Traditional Arabic" w:hAnsi="Traditional Arabic" w:cs="Traditional Arabic"/>
          <w:sz w:val="36"/>
          <w:szCs w:val="36"/>
          <w:rtl/>
        </w:rPr>
        <w:t>النور</w:t>
      </w:r>
      <w:proofErr w:type="gramEnd"/>
      <w:r w:rsidRPr="009122E3">
        <w:rPr>
          <w:rFonts w:ascii="Traditional Arabic" w:hAnsi="Traditional Arabic" w:cs="Traditional Arabic"/>
          <w:sz w:val="36"/>
          <w:szCs w:val="36"/>
          <w:rtl/>
        </w:rPr>
        <w:t>: 55</w:t>
      </w:r>
      <w:r w:rsidRPr="009122E3">
        <w:rPr>
          <w:rFonts w:ascii="Traditional Arabic" w:hAnsi="Traditional Arabic" w:cs="Traditional Arabic"/>
          <w:sz w:val="36"/>
          <w:szCs w:val="36"/>
        </w:rPr>
        <w:t>[</w:t>
      </w:r>
      <w:r w:rsidRPr="009122E3">
        <w:rPr>
          <w:rFonts w:ascii="Traditional Arabic" w:hAnsi="Traditional Arabic" w:cs="Traditional Arabic"/>
          <w:sz w:val="36"/>
          <w:szCs w:val="36"/>
          <w:rtl/>
        </w:rPr>
        <w:t>.</w:t>
      </w:r>
    </w:p>
    <w:p w14:paraId="27BB8A15"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٢- وفي القيام بالأمر بالمعروف، والنهي عن المنكر أسباب النصر على الأعداء: </w:t>
      </w:r>
    </w:p>
    <w:p w14:paraId="60AD161D"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قال تعالى: </w:t>
      </w:r>
      <w:r w:rsidRPr="009122E3">
        <w:rPr>
          <w:rFonts w:ascii="Traditional Arabic" w:hAnsi="Traditional Arabic" w:cs="Traditional Arabic"/>
          <w:sz w:val="36"/>
          <w:szCs w:val="36"/>
        </w:rPr>
        <w:sym w:font="AGA Arabesque" w:char="F05D"/>
      </w:r>
      <w:r w:rsidRPr="009122E3">
        <w:rPr>
          <w:rFonts w:ascii="Traditional Arabic" w:hAnsi="Traditional Arabic" w:cs="Traditional Arabic"/>
          <w:sz w:val="36"/>
          <w:szCs w:val="36"/>
          <w:rtl/>
        </w:rPr>
        <w:t xml:space="preserve">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(40) الَّذِينَ إِنْ مَكَّنَّاهُمْ فِي الْأَرْضِ أَقَامُوا الصَّلَاةَ وَآَتَوُا الزَّكَاةَ وَأَمَرُوا بِالْمَعْرُوفِ وَنَهَوْا عَنِ الْمُنْكَرِ وَلِلَّهِ عَاقِبَةُ الْأُمُورِ </w:t>
      </w:r>
      <w:r w:rsidRPr="009122E3">
        <w:rPr>
          <w:rFonts w:ascii="Traditional Arabic" w:hAnsi="Traditional Arabic" w:cs="Traditional Arabic"/>
          <w:sz w:val="36"/>
          <w:szCs w:val="36"/>
        </w:rPr>
        <w:sym w:font="AGA Arabesque" w:char="F05B"/>
      </w:r>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Pr>
        <w:t>]</w:t>
      </w:r>
      <w:r w:rsidRPr="009122E3">
        <w:rPr>
          <w:rFonts w:ascii="Traditional Arabic" w:hAnsi="Traditional Arabic" w:cs="Traditional Arabic"/>
          <w:sz w:val="36"/>
          <w:szCs w:val="36"/>
          <w:rtl/>
        </w:rPr>
        <w:t>الحج: 40،41</w:t>
      </w:r>
      <w:r w:rsidRPr="009122E3">
        <w:rPr>
          <w:rFonts w:ascii="Traditional Arabic" w:hAnsi="Traditional Arabic" w:cs="Traditional Arabic"/>
          <w:sz w:val="36"/>
          <w:szCs w:val="36"/>
        </w:rPr>
        <w:t>[</w:t>
      </w:r>
      <w:r w:rsidRPr="009122E3">
        <w:rPr>
          <w:rFonts w:ascii="Traditional Arabic" w:hAnsi="Traditional Arabic" w:cs="Traditional Arabic"/>
          <w:sz w:val="36"/>
          <w:szCs w:val="36"/>
          <w:rtl/>
        </w:rPr>
        <w:t>.</w:t>
      </w:r>
    </w:p>
    <w:p w14:paraId="6B364DDB"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٣- وفي القيام بالأمر بالمعروف، والنهي عن المنكر يحصل الأمن من الفتنة، والهلاك العام:</w:t>
      </w:r>
    </w:p>
    <w:p w14:paraId="1D55C1B2" w14:textId="4E9D2B1C" w:rsidR="008F1477" w:rsidRDefault="008F1477" w:rsidP="00D04F87">
      <w:pPr>
        <w:pStyle w:val="a3"/>
        <w:spacing w:before="40" w:after="40" w:line="276" w:lineRule="auto"/>
        <w:jc w:val="lowKashida"/>
        <w:rPr>
          <w:rFonts w:ascii="Traditional Arabic" w:hAnsi="Traditional Arabic" w:cs="Traditional Arabic"/>
          <w:sz w:val="36"/>
          <w:szCs w:val="36"/>
          <w:rtl/>
          <w:lang w:bidi="ar-EG"/>
        </w:rPr>
      </w:pPr>
      <w:r w:rsidRPr="009122E3">
        <w:rPr>
          <w:rFonts w:ascii="Traditional Arabic" w:hAnsi="Traditional Arabic" w:cs="Traditional Arabic"/>
          <w:sz w:val="36"/>
          <w:szCs w:val="36"/>
          <w:rtl/>
        </w:rPr>
        <w:t xml:space="preserve">ففي الصحيحين عن أم المؤمنين زينب بنت جحش - رضي الله عنها -: أن النبي: دخل عليها فزعًا يقول: "لا إله إلا الله، ويل للعرب من شر قد اقترب، فتح اليوم من ردم يأجوج ومأجوج مثل هذه - وحلَّق بإصبعه الإبهام والتي تليها - فقلت: </w:t>
      </w:r>
      <w:proofErr w:type="spellStart"/>
      <w:r w:rsidRPr="009122E3">
        <w:rPr>
          <w:rFonts w:ascii="Traditional Arabic" w:hAnsi="Traditional Arabic" w:cs="Traditional Arabic"/>
          <w:sz w:val="36"/>
          <w:szCs w:val="36"/>
          <w:rtl/>
        </w:rPr>
        <w:t>یا</w:t>
      </w:r>
      <w:proofErr w:type="spellEnd"/>
      <w:r w:rsidRPr="009122E3">
        <w:rPr>
          <w:rFonts w:ascii="Traditional Arabic" w:hAnsi="Traditional Arabic" w:cs="Traditional Arabic"/>
          <w:sz w:val="36"/>
          <w:szCs w:val="36"/>
          <w:rtl/>
        </w:rPr>
        <w:t xml:space="preserve"> رسول </w:t>
      </w:r>
      <w:proofErr w:type="gramStart"/>
      <w:r w:rsidRPr="009122E3">
        <w:rPr>
          <w:rFonts w:ascii="Traditional Arabic" w:hAnsi="Traditional Arabic" w:cs="Traditional Arabic"/>
          <w:sz w:val="36"/>
          <w:szCs w:val="36"/>
          <w:rtl/>
        </w:rPr>
        <w:t>الله !</w:t>
      </w:r>
      <w:proofErr w:type="gramEnd"/>
      <w:r w:rsidRPr="009122E3">
        <w:rPr>
          <w:rFonts w:ascii="Traditional Arabic" w:hAnsi="Traditional Arabic" w:cs="Traditional Arabic"/>
          <w:sz w:val="36"/>
          <w:szCs w:val="36"/>
          <w:rtl/>
        </w:rPr>
        <w:t xml:space="preserve"> أنهلك وفينا الصالحون؟ قال: نعم! إذا كثر الخبث. وقال </w:t>
      </w:r>
      <w:r w:rsidRPr="009122E3">
        <w:rPr>
          <w:rFonts w:ascii="Traditional Arabic" w:hAnsi="Traditional Arabic" w:cs="Traditional Arabic"/>
          <w:sz w:val="36"/>
          <w:szCs w:val="36"/>
        </w:rPr>
        <w:sym w:font="AGA Arabesque" w:char="F065"/>
      </w:r>
      <w:r w:rsidRPr="009122E3">
        <w:rPr>
          <w:rFonts w:ascii="Traditional Arabic" w:hAnsi="Traditional Arabic" w:cs="Traditional Arabic"/>
          <w:sz w:val="36"/>
          <w:szCs w:val="36"/>
          <w:rtl/>
        </w:rPr>
        <w:t>: "مثل القائم في حدود الله والواقع فيها، كمثل قوم استهموا على سفينة.. الحديث".</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14"/>
      </w:r>
      <w:r w:rsidRPr="009122E3">
        <w:rPr>
          <w:rStyle w:val="a5"/>
          <w:rFonts w:ascii="Traditional Arabic" w:hAnsi="Traditional Arabic" w:cs="Traditional Arabic"/>
          <w:sz w:val="36"/>
          <w:szCs w:val="36"/>
          <w:rtl/>
        </w:rPr>
        <w:t>)</w:t>
      </w:r>
    </w:p>
    <w:p w14:paraId="7E8BAFE1" w14:textId="6C00D95F" w:rsidR="005A3457" w:rsidRDefault="005A3457" w:rsidP="00D04F87">
      <w:pPr>
        <w:pStyle w:val="a3"/>
        <w:spacing w:before="40" w:after="40" w:line="276" w:lineRule="auto"/>
        <w:jc w:val="lowKashida"/>
        <w:rPr>
          <w:rFonts w:ascii="Traditional Arabic" w:hAnsi="Traditional Arabic" w:cs="Traditional Arabic"/>
          <w:sz w:val="36"/>
          <w:szCs w:val="36"/>
          <w:rtl/>
          <w:lang w:bidi="ar-EG"/>
        </w:rPr>
      </w:pPr>
    </w:p>
    <w:p w14:paraId="77A00785" w14:textId="77777777" w:rsidR="005A3457" w:rsidRPr="009122E3" w:rsidRDefault="005A3457" w:rsidP="00D04F87">
      <w:pPr>
        <w:pStyle w:val="a3"/>
        <w:spacing w:before="40" w:after="40" w:line="276" w:lineRule="auto"/>
        <w:jc w:val="lowKashida"/>
        <w:rPr>
          <w:rFonts w:ascii="Traditional Arabic" w:hAnsi="Traditional Arabic" w:cs="Traditional Arabic"/>
          <w:sz w:val="36"/>
          <w:szCs w:val="36"/>
          <w:rtl/>
          <w:lang w:bidi="ar-EG"/>
        </w:rPr>
      </w:pPr>
    </w:p>
    <w:p w14:paraId="7DF49C4E"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lastRenderedPageBreak/>
        <w:t>4- الأمر بالمعروف والنهي عن المنكر من مكفرات الخطايا:</w:t>
      </w:r>
    </w:p>
    <w:p w14:paraId="2C1D69F4"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قال </w:t>
      </w:r>
      <w:r w:rsidRPr="009122E3">
        <w:rPr>
          <w:rFonts w:ascii="Traditional Arabic" w:hAnsi="Traditional Arabic" w:cs="Traditional Arabic"/>
          <w:sz w:val="36"/>
          <w:szCs w:val="36"/>
        </w:rPr>
        <w:sym w:font="AGA Arabesque" w:char="F065"/>
      </w:r>
      <w:r w:rsidRPr="009122E3">
        <w:rPr>
          <w:rFonts w:ascii="Traditional Arabic" w:hAnsi="Traditional Arabic" w:cs="Traditional Arabic"/>
          <w:sz w:val="36"/>
          <w:szCs w:val="36"/>
          <w:rtl/>
        </w:rPr>
        <w:t>: "فتنة الرجل في أهله، وماله، ونفسه، وولده، وجاره، يكفرها: الصيام، والصلاة، والصدقة، والأمر بالمعروف، والنهي عن المنكر".</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15"/>
      </w:r>
      <w:r w:rsidRPr="009122E3">
        <w:rPr>
          <w:rStyle w:val="a5"/>
          <w:rFonts w:ascii="Traditional Arabic" w:hAnsi="Traditional Arabic" w:cs="Traditional Arabic"/>
          <w:sz w:val="36"/>
          <w:szCs w:val="36"/>
          <w:rtl/>
        </w:rPr>
        <w:t>)</w:t>
      </w:r>
      <w:r w:rsidRPr="009122E3">
        <w:rPr>
          <w:rFonts w:ascii="Traditional Arabic" w:hAnsi="Traditional Arabic" w:cs="Traditional Arabic"/>
          <w:sz w:val="36"/>
          <w:szCs w:val="36"/>
        </w:rPr>
        <w:t xml:space="preserve"> </w:t>
      </w:r>
    </w:p>
    <w:p w14:paraId="7F7674CD" w14:textId="514D7CD1"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5- وفي القيام بالأمر بالمعروف، والنهي عن المنكر ثواب كبير، وهو مما يزحزح الله القائم به عن النار: قال </w:t>
      </w:r>
      <w:r w:rsidRPr="009122E3">
        <w:rPr>
          <w:rFonts w:ascii="Traditional Arabic" w:hAnsi="Traditional Arabic" w:cs="Traditional Arabic"/>
          <w:sz w:val="36"/>
          <w:szCs w:val="36"/>
        </w:rPr>
        <w:sym w:font="AGA Arabesque" w:char="F065"/>
      </w:r>
      <w:r w:rsidRPr="009122E3">
        <w:rPr>
          <w:rFonts w:ascii="Traditional Arabic" w:hAnsi="Traditional Arabic" w:cs="Traditional Arabic"/>
          <w:sz w:val="36"/>
          <w:szCs w:val="36"/>
          <w:rtl/>
        </w:rPr>
        <w:t>: "عندما سألته ذرة بنت أبي لهب - رضي الله عنها - مَن خير الناس؟ قال: "أتقاهم للرب - عز وجل</w:t>
      </w:r>
      <w:proofErr w:type="gramStart"/>
      <w:r w:rsidRPr="009122E3">
        <w:rPr>
          <w:rFonts w:ascii="Traditional Arabic" w:hAnsi="Traditional Arabic" w:cs="Traditional Arabic"/>
          <w:sz w:val="36"/>
          <w:szCs w:val="36"/>
          <w:rtl/>
        </w:rPr>
        <w:t>-  وأوصلهم</w:t>
      </w:r>
      <w:proofErr w:type="gramEnd"/>
      <w:r w:rsidRPr="009122E3">
        <w:rPr>
          <w:rFonts w:ascii="Traditional Arabic" w:hAnsi="Traditional Arabic" w:cs="Traditional Arabic"/>
          <w:sz w:val="36"/>
          <w:szCs w:val="36"/>
          <w:rtl/>
        </w:rPr>
        <w:t xml:space="preserve"> للرحم، وأمرهم للمعروف، وأنهاهم للمنكر".</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16"/>
      </w:r>
      <w:r w:rsidRPr="009122E3">
        <w:rPr>
          <w:rStyle w:val="a5"/>
          <w:rFonts w:ascii="Traditional Arabic" w:hAnsi="Traditional Arabic" w:cs="Traditional Arabic"/>
          <w:sz w:val="36"/>
          <w:szCs w:val="36"/>
          <w:rtl/>
        </w:rPr>
        <w:t>)</w:t>
      </w:r>
    </w:p>
    <w:p w14:paraId="7E6BE164"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6- والأمر بالمعروف، والنهي عن المنكر من أسباب الظفر بعظم الأجور:</w:t>
      </w:r>
    </w:p>
    <w:p w14:paraId="0BB2C286" w14:textId="77777777" w:rsidR="008F1477" w:rsidRPr="009122E3" w:rsidRDefault="008F1477" w:rsidP="005B2BDD">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قال تعالى: </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لَا خَيْرَ فِي كَثِيرٍ مِنْ نَجْوَاهُمْ إِلَّا مَنْ أَمَرَ بِصَدَقَةٍ أَوْ مَعْرُوفٍ أَوْ إِصْلَاحٍ بَيْنَ النَّاسِ وَمَنْ يَفْعَلْ ذَلِكَ ابْتِغَاءَ مَرْضَاةِ اللَّهِ فَسَوْفَ نُؤْتِيهِ أَجْرًا عَظِيمًا</w:t>
      </w:r>
      <w:proofErr w:type="gramStart"/>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Pr>
        <w:t>]</w:t>
      </w:r>
      <w:r w:rsidRPr="009122E3">
        <w:rPr>
          <w:rFonts w:ascii="Traditional Arabic" w:hAnsi="Traditional Arabic" w:cs="Traditional Arabic"/>
          <w:sz w:val="36"/>
          <w:szCs w:val="36"/>
          <w:rtl/>
        </w:rPr>
        <w:t>النساء</w:t>
      </w:r>
      <w:proofErr w:type="gramEnd"/>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tl/>
          <w:lang w:bidi="fa-IR"/>
        </w:rPr>
        <w:t>۱۱4</w:t>
      </w:r>
      <w:r w:rsidRPr="009122E3">
        <w:rPr>
          <w:rFonts w:ascii="Traditional Arabic" w:hAnsi="Traditional Arabic" w:cs="Traditional Arabic"/>
          <w:sz w:val="36"/>
          <w:szCs w:val="36"/>
          <w:lang w:bidi="fa-IR"/>
        </w:rPr>
        <w:t>[</w:t>
      </w:r>
      <w:r w:rsidRPr="009122E3">
        <w:rPr>
          <w:rFonts w:ascii="Traditional Arabic" w:hAnsi="Traditional Arabic" w:cs="Traditional Arabic"/>
          <w:sz w:val="36"/>
          <w:szCs w:val="36"/>
          <w:rtl/>
        </w:rPr>
        <w:t>.</w:t>
      </w:r>
    </w:p>
    <w:p w14:paraId="63DD58A2" w14:textId="77777777" w:rsidR="008F1477" w:rsidRPr="009122E3" w:rsidRDefault="008F1477" w:rsidP="007D272B">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lang w:bidi="fa-IR"/>
        </w:rPr>
        <w:t xml:space="preserve">۷- </w:t>
      </w:r>
      <w:r w:rsidRPr="009122E3">
        <w:rPr>
          <w:rFonts w:ascii="Traditional Arabic" w:hAnsi="Traditional Arabic" w:cs="Traditional Arabic"/>
          <w:sz w:val="36"/>
          <w:szCs w:val="36"/>
          <w:rtl/>
        </w:rPr>
        <w:t>والأمر بالمعروف والنهي عن المنكر من أسباب التوافيق للدعاء وال</w:t>
      </w:r>
      <w:r w:rsidR="007D272B" w:rsidRPr="009122E3">
        <w:rPr>
          <w:rFonts w:ascii="Traditional Arabic" w:hAnsi="Traditional Arabic" w:cs="Traditional Arabic" w:hint="cs"/>
          <w:sz w:val="36"/>
          <w:szCs w:val="36"/>
          <w:rtl/>
        </w:rPr>
        <w:t>إ</w:t>
      </w:r>
      <w:r w:rsidRPr="009122E3">
        <w:rPr>
          <w:rFonts w:ascii="Traditional Arabic" w:hAnsi="Traditional Arabic" w:cs="Traditional Arabic"/>
          <w:sz w:val="36"/>
          <w:szCs w:val="36"/>
          <w:rtl/>
        </w:rPr>
        <w:t xml:space="preserve">جابة: قال: "مروا بالمعروف، وانهوا عن المنكر، قبل أن تدعوا فلا يُستجاب لكم". </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17"/>
      </w:r>
      <w:r w:rsidRPr="009122E3">
        <w:rPr>
          <w:rStyle w:val="a5"/>
          <w:rFonts w:ascii="Traditional Arabic" w:hAnsi="Traditional Arabic" w:cs="Traditional Arabic"/>
          <w:sz w:val="36"/>
          <w:szCs w:val="36"/>
          <w:rtl/>
        </w:rPr>
        <w:t>)</w:t>
      </w:r>
    </w:p>
    <w:p w14:paraId="3D9E2368"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lang w:bidi="fa-IR"/>
        </w:rPr>
        <w:t xml:space="preserve">۸- </w:t>
      </w:r>
      <w:r w:rsidRPr="009122E3">
        <w:rPr>
          <w:rFonts w:ascii="Traditional Arabic" w:hAnsi="Traditional Arabic" w:cs="Traditional Arabic"/>
          <w:sz w:val="36"/>
          <w:szCs w:val="36"/>
          <w:rtl/>
        </w:rPr>
        <w:t xml:space="preserve">والأمر بالمعروف، والنهي عن المنكر رفع الحرج عن المتخلفين الضعفاء: </w:t>
      </w:r>
    </w:p>
    <w:p w14:paraId="76C11D7A"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قال تعالى: </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لَيْسَ عَلَى الضُّعَفَاءِ وَلَا عَلَى الْمَرْضَى وَلَا عَلَى الَّذِينَ لَا يَجِدُونَ مَا يُنْفِقُونَ حَرَجٌ إِذَا نَصَحُوا لِلَّهِ وَرَسُولِهِ مَا عَلَى الْمُحْسِنِينَ مِنْ سَبِيلٍ وَاللَّهُ غَفُورٌ رَحِيمٌ</w:t>
      </w:r>
      <w:proofErr w:type="gramStart"/>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Pr>
        <w:t>]</w:t>
      </w:r>
      <w:r w:rsidRPr="009122E3">
        <w:rPr>
          <w:rFonts w:ascii="Traditional Arabic" w:hAnsi="Traditional Arabic" w:cs="Traditional Arabic"/>
          <w:sz w:val="36"/>
          <w:szCs w:val="36"/>
          <w:rtl/>
        </w:rPr>
        <w:t>التوبة</w:t>
      </w:r>
      <w:proofErr w:type="gramEnd"/>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tl/>
          <w:lang w:bidi="fa-IR"/>
        </w:rPr>
        <w:t>۹۱</w:t>
      </w:r>
      <w:r w:rsidRPr="009122E3">
        <w:rPr>
          <w:rFonts w:ascii="Traditional Arabic" w:hAnsi="Traditional Arabic" w:cs="Traditional Arabic"/>
          <w:sz w:val="36"/>
          <w:szCs w:val="36"/>
          <w:lang w:bidi="fa-IR"/>
        </w:rPr>
        <w:t>[</w:t>
      </w:r>
      <w:r w:rsidRPr="009122E3">
        <w:rPr>
          <w:rFonts w:ascii="Traditional Arabic" w:hAnsi="Traditional Arabic" w:cs="Traditional Arabic"/>
          <w:sz w:val="36"/>
          <w:szCs w:val="36"/>
          <w:rtl/>
        </w:rPr>
        <w:t>.</w:t>
      </w:r>
    </w:p>
    <w:p w14:paraId="6994C336"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9- والأمر بالمعروف والنهي عن المنكر من المفلحين:</w:t>
      </w:r>
    </w:p>
    <w:p w14:paraId="0B11CC0E" w14:textId="24BA2F60" w:rsidR="008F1477" w:rsidRDefault="008F1477" w:rsidP="00B73BE1">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قال تعالى: </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وَلْتَكُنْ مِنْكُمْ أُمَّةٌ يَدْعُونَ إِلَى الْخَيْرِ وَيَأْمُرُونَ بِالْمَعْرُوفِ وَيَنْهَوْنَ عَنِ الْمُنْكَرِ وَأُولَئِكَ هُمُ الْمُفْلِحُونَ</w:t>
      </w:r>
      <w:proofErr w:type="gramStart"/>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Pr>
        <w:t>]</w:t>
      </w:r>
      <w:r w:rsidRPr="009122E3">
        <w:rPr>
          <w:rFonts w:ascii="Traditional Arabic" w:hAnsi="Traditional Arabic" w:cs="Traditional Arabic"/>
          <w:sz w:val="36"/>
          <w:szCs w:val="36"/>
          <w:rtl/>
        </w:rPr>
        <w:t>آل</w:t>
      </w:r>
      <w:proofErr w:type="gramEnd"/>
      <w:r w:rsidRPr="009122E3">
        <w:rPr>
          <w:rFonts w:ascii="Traditional Arabic" w:hAnsi="Traditional Arabic" w:cs="Traditional Arabic"/>
          <w:sz w:val="36"/>
          <w:szCs w:val="36"/>
          <w:rtl/>
        </w:rPr>
        <w:t xml:space="preserve"> عمران: 104 </w:t>
      </w:r>
      <w:r w:rsidRPr="009122E3">
        <w:rPr>
          <w:rFonts w:ascii="Traditional Arabic" w:hAnsi="Traditional Arabic" w:cs="Traditional Arabic"/>
          <w:sz w:val="36"/>
          <w:szCs w:val="36"/>
        </w:rPr>
        <w:t>[</w:t>
      </w:r>
      <w:r w:rsidRPr="009122E3">
        <w:rPr>
          <w:rFonts w:ascii="Traditional Arabic" w:hAnsi="Traditional Arabic" w:cs="Traditional Arabic"/>
          <w:sz w:val="36"/>
          <w:szCs w:val="36"/>
          <w:rtl/>
        </w:rPr>
        <w:t>.</w:t>
      </w:r>
    </w:p>
    <w:p w14:paraId="15B83A5D" w14:textId="77777777" w:rsidR="005A3457" w:rsidRPr="009122E3" w:rsidRDefault="005A3457" w:rsidP="00B73BE1">
      <w:pPr>
        <w:pStyle w:val="a3"/>
        <w:spacing w:before="40" w:after="40" w:line="276" w:lineRule="auto"/>
        <w:jc w:val="lowKashida"/>
        <w:rPr>
          <w:rFonts w:ascii="Traditional Arabic" w:hAnsi="Traditional Arabic" w:cs="Traditional Arabic"/>
          <w:sz w:val="36"/>
          <w:szCs w:val="36"/>
          <w:rtl/>
        </w:rPr>
      </w:pPr>
    </w:p>
    <w:p w14:paraId="44CDFBF8"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lang w:bidi="fa-IR"/>
        </w:rPr>
        <w:lastRenderedPageBreak/>
        <w:t xml:space="preserve">۱۰ - </w:t>
      </w:r>
      <w:r w:rsidRPr="009122E3">
        <w:rPr>
          <w:rFonts w:ascii="Traditional Arabic" w:hAnsi="Traditional Arabic" w:cs="Traditional Arabic"/>
          <w:sz w:val="36"/>
          <w:szCs w:val="36"/>
          <w:rtl/>
        </w:rPr>
        <w:t>البشارة لمن قام بالأمر بالمعروف، والنهي عن المنكر:</w:t>
      </w:r>
    </w:p>
    <w:p w14:paraId="2D482C7E"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lang w:bidi="fa-IR"/>
        </w:rPr>
      </w:pPr>
      <w:r w:rsidRPr="009122E3">
        <w:rPr>
          <w:rFonts w:ascii="Traditional Arabic" w:hAnsi="Traditional Arabic" w:cs="Traditional Arabic"/>
          <w:sz w:val="36"/>
          <w:szCs w:val="36"/>
          <w:rtl/>
        </w:rPr>
        <w:t>قال تعالى:</w:t>
      </w:r>
      <w:r w:rsidRPr="009122E3">
        <w:rPr>
          <w:rFonts w:ascii="Lotus Linotype" w:hAnsi="Lotus Linotype" w:cs="Lotus Linotype"/>
          <w:b/>
          <w:bCs/>
          <w:sz w:val="36"/>
          <w:szCs w:val="36"/>
          <w:rtl/>
        </w:rPr>
        <w:t xml:space="preserve"> ﴿</w:t>
      </w:r>
      <w:r w:rsidRPr="009122E3">
        <w:rPr>
          <w:rFonts w:ascii="Traditional Arabic" w:hAnsi="Traditional Arabic" w:cs="Traditional Arabic"/>
          <w:sz w:val="36"/>
          <w:szCs w:val="36"/>
          <w:rtl/>
        </w:rPr>
        <w:t>التَّائِبُونَ الْعَابِدُونَ الْحَامِدُونَ السَّائِحُونَ الرَّاكِعُونَ السَّاجِدُونَ الْآَمِرُونَ بِالْمَعْرُوفِ وَالنَّاهُونَ عَنِ الْمُنْكَرِ وَالْحَافِظُونَ لِحُدُودِ اللَّهِ وَبَشِّرِ الْمُؤْمِنِينَ</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 xml:space="preserve">. </w:t>
      </w:r>
      <w:proofErr w:type="gramStart"/>
      <w:r w:rsidRPr="009122E3">
        <w:rPr>
          <w:rFonts w:ascii="Traditional Arabic" w:hAnsi="Traditional Arabic" w:cs="Traditional Arabic"/>
          <w:sz w:val="36"/>
          <w:szCs w:val="36"/>
        </w:rPr>
        <w:t>]</w:t>
      </w:r>
      <w:r w:rsidRPr="009122E3">
        <w:rPr>
          <w:rFonts w:ascii="Traditional Arabic" w:hAnsi="Traditional Arabic" w:cs="Traditional Arabic"/>
          <w:sz w:val="36"/>
          <w:szCs w:val="36"/>
          <w:rtl/>
        </w:rPr>
        <w:t>التوبة</w:t>
      </w:r>
      <w:proofErr w:type="gramEnd"/>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tl/>
          <w:lang w:bidi="fa-IR"/>
        </w:rPr>
        <w:t>۱۱۲</w:t>
      </w:r>
      <w:r w:rsidRPr="009122E3">
        <w:rPr>
          <w:rFonts w:ascii="Traditional Arabic" w:hAnsi="Traditional Arabic" w:cs="Traditional Arabic"/>
          <w:sz w:val="36"/>
          <w:szCs w:val="36"/>
          <w:lang w:bidi="fa-IR"/>
        </w:rPr>
        <w:t>[</w:t>
      </w:r>
      <w:r w:rsidRPr="009122E3">
        <w:rPr>
          <w:rFonts w:ascii="Traditional Arabic" w:hAnsi="Traditional Arabic" w:cs="Traditional Arabic"/>
          <w:sz w:val="36"/>
          <w:szCs w:val="36"/>
          <w:rtl/>
          <w:lang w:bidi="fa-IR"/>
        </w:rPr>
        <w:t>.</w:t>
      </w:r>
    </w:p>
    <w:p w14:paraId="44DF979E"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lang w:bidi="ar-EG"/>
        </w:rPr>
      </w:pPr>
      <w:r w:rsidRPr="009122E3">
        <w:rPr>
          <w:rFonts w:ascii="Traditional Arabic" w:hAnsi="Traditional Arabic" w:cs="Traditional Arabic"/>
          <w:sz w:val="36"/>
          <w:szCs w:val="36"/>
          <w:rtl/>
          <w:lang w:bidi="fa-IR"/>
        </w:rPr>
        <w:t xml:space="preserve">۱۱ - </w:t>
      </w:r>
      <w:r w:rsidRPr="009122E3">
        <w:rPr>
          <w:rFonts w:ascii="Traditional Arabic" w:hAnsi="Traditional Arabic" w:cs="Traditional Arabic"/>
          <w:sz w:val="36"/>
          <w:szCs w:val="36"/>
          <w:rtl/>
        </w:rPr>
        <w:t>والأمر بالمعروف، والنهي عن المنكر سبب لرفع العذاب:</w:t>
      </w:r>
    </w:p>
    <w:p w14:paraId="50C86AEE"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 قال تعالى:</w:t>
      </w:r>
      <w:r w:rsidRPr="009122E3">
        <w:rPr>
          <w:rFonts w:ascii="Traditional Arabic" w:hAnsi="Traditional Arabic" w:cs="Traditional Arabic"/>
          <w:sz w:val="36"/>
          <w:szCs w:val="36"/>
          <w:rtl/>
          <w:lang w:bidi="ar-EG"/>
        </w:rPr>
        <w:t xml:space="preserve"> </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وَمَا كَانَ رَبُّكَ لِيُهْلِكَ الْقُرَى بِظُلْمٍ وَأَهْلُهَا مُصْلِحُونَ</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 xml:space="preserve"> </w:t>
      </w:r>
      <w:proofErr w:type="gramStart"/>
      <w:r w:rsidRPr="009122E3">
        <w:rPr>
          <w:rFonts w:ascii="Traditional Arabic" w:hAnsi="Traditional Arabic" w:cs="Traditional Arabic"/>
          <w:sz w:val="36"/>
          <w:szCs w:val="36"/>
        </w:rPr>
        <w:t>]</w:t>
      </w:r>
      <w:r w:rsidRPr="009122E3">
        <w:rPr>
          <w:rFonts w:ascii="Traditional Arabic" w:hAnsi="Traditional Arabic" w:cs="Traditional Arabic"/>
          <w:sz w:val="36"/>
          <w:szCs w:val="36"/>
          <w:rtl/>
        </w:rPr>
        <w:t>هود</w:t>
      </w:r>
      <w:proofErr w:type="gramEnd"/>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tl/>
          <w:lang w:bidi="fa-IR"/>
        </w:rPr>
        <w:t>۱۱۷]</w:t>
      </w:r>
      <w:r w:rsidRPr="009122E3">
        <w:rPr>
          <w:rFonts w:ascii="Traditional Arabic" w:hAnsi="Traditional Arabic" w:cs="Traditional Arabic"/>
          <w:sz w:val="36"/>
          <w:szCs w:val="36"/>
          <w:rtl/>
        </w:rPr>
        <w:t>.</w:t>
      </w:r>
    </w:p>
    <w:p w14:paraId="33BB00D5"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lang w:bidi="fa-IR"/>
        </w:rPr>
        <w:t xml:space="preserve">۱۲- </w:t>
      </w:r>
      <w:r w:rsidRPr="009122E3">
        <w:rPr>
          <w:rFonts w:ascii="Traditional Arabic" w:hAnsi="Traditional Arabic" w:cs="Traditional Arabic"/>
          <w:sz w:val="36"/>
          <w:szCs w:val="36"/>
          <w:rtl/>
        </w:rPr>
        <w:t xml:space="preserve">والأمر بالمعروف، والنهي عن المنكر يجلب رحمة الله: </w:t>
      </w:r>
    </w:p>
    <w:p w14:paraId="281BB316" w14:textId="1C426B8A"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قال تعالى: </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وَعَدَ اللَّهُ الْمُؤْمِنِينَ وَالْمُؤْمِنَاتِ جَنَّاتٍ تَجْرِي مِنْ تَحْتِهَا الْأَنْهَارُ خَالِدِينَ فِيهَا وَمَسَاكِنَ طَيِّبَةً فِي جَنَّاتِ عَدْنٍ وَرِضْوَانٌ مِنَ اللَّهِ أَكْبَرُ ذَلِكَ هُوَ الْفَوْزُ الْعَظِيمُ</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 xml:space="preserve"> </w:t>
      </w:r>
      <w:proofErr w:type="gramStart"/>
      <w:r w:rsidRPr="009122E3">
        <w:rPr>
          <w:rFonts w:ascii="Traditional Arabic" w:hAnsi="Traditional Arabic" w:cs="Traditional Arabic"/>
          <w:sz w:val="36"/>
          <w:szCs w:val="36"/>
          <w:rtl/>
        </w:rPr>
        <w:t>[ التوبة</w:t>
      </w:r>
      <w:proofErr w:type="gramEnd"/>
      <w:r w:rsidRPr="009122E3">
        <w:rPr>
          <w:rFonts w:ascii="Traditional Arabic" w:hAnsi="Traditional Arabic" w:cs="Traditional Arabic"/>
          <w:sz w:val="36"/>
          <w:szCs w:val="36"/>
          <w:rtl/>
        </w:rPr>
        <w:t xml:space="preserve">: </w:t>
      </w:r>
      <w:r w:rsidRPr="009122E3">
        <w:rPr>
          <w:rFonts w:ascii="Traditional Arabic" w:hAnsi="Traditional Arabic" w:cs="Traditional Arabic"/>
          <w:sz w:val="36"/>
          <w:szCs w:val="36"/>
          <w:rtl/>
          <w:lang w:bidi="fa-IR"/>
        </w:rPr>
        <w:t>۷۱].</w:t>
      </w:r>
      <w:r w:rsidR="005A3457" w:rsidRPr="005A3457">
        <w:rPr>
          <w:rStyle w:val="a5"/>
          <w:rFonts w:ascii="Traditional Arabic" w:hAnsi="Traditional Arabic" w:cs="Traditional Arabic"/>
          <w:sz w:val="36"/>
          <w:szCs w:val="36"/>
          <w:rtl/>
          <w:lang w:bidi="fa-IR"/>
        </w:rPr>
        <w:t xml:space="preserve"> </w:t>
      </w:r>
      <w:r w:rsidR="005A3457" w:rsidRPr="009122E3">
        <w:rPr>
          <w:rStyle w:val="a5"/>
          <w:rFonts w:ascii="Traditional Arabic" w:hAnsi="Traditional Arabic" w:cs="Traditional Arabic"/>
          <w:sz w:val="36"/>
          <w:szCs w:val="36"/>
          <w:rtl/>
          <w:lang w:bidi="fa-IR"/>
        </w:rPr>
        <w:t>(</w:t>
      </w:r>
      <w:r w:rsidR="005A3457" w:rsidRPr="009122E3">
        <w:rPr>
          <w:rStyle w:val="a5"/>
          <w:rFonts w:ascii="Traditional Arabic" w:hAnsi="Traditional Arabic" w:cs="Traditional Arabic"/>
          <w:sz w:val="36"/>
          <w:szCs w:val="36"/>
          <w:rtl/>
          <w:lang w:bidi="fa-IR"/>
        </w:rPr>
        <w:footnoteReference w:id="18"/>
      </w:r>
      <w:r w:rsidR="005A3457" w:rsidRPr="009122E3">
        <w:rPr>
          <w:rStyle w:val="a5"/>
          <w:rFonts w:ascii="Traditional Arabic" w:hAnsi="Traditional Arabic" w:cs="Traditional Arabic"/>
          <w:sz w:val="36"/>
          <w:szCs w:val="36"/>
          <w:rtl/>
          <w:lang w:bidi="fa-IR"/>
        </w:rPr>
        <w:t>)</w:t>
      </w:r>
    </w:p>
    <w:p w14:paraId="49B22650" w14:textId="77777777" w:rsidR="008F1477" w:rsidRPr="009122E3" w:rsidRDefault="008F1477" w:rsidP="00D04F87">
      <w:pPr>
        <w:pStyle w:val="a3"/>
        <w:spacing w:before="40" w:after="40" w:line="276" w:lineRule="auto"/>
        <w:jc w:val="both"/>
        <w:rPr>
          <w:rFonts w:ascii="Traditional Arabic" w:hAnsi="Traditional Arabic" w:cs="Traditional Arabic"/>
          <w:sz w:val="36"/>
          <w:szCs w:val="36"/>
          <w:rtl/>
        </w:rPr>
      </w:pPr>
    </w:p>
    <w:p w14:paraId="5274A44D" w14:textId="77777777" w:rsidR="008F1477" w:rsidRPr="009122E3" w:rsidRDefault="008F1477" w:rsidP="00D04F87">
      <w:pPr>
        <w:bidi w:val="0"/>
        <w:spacing w:before="40" w:after="40"/>
        <w:rPr>
          <w:rFonts w:ascii="Traditional Arabic" w:hAnsi="Traditional Arabic" w:cs="Traditional Arabic"/>
          <w:sz w:val="36"/>
          <w:szCs w:val="36"/>
        </w:rPr>
      </w:pPr>
      <w:r w:rsidRPr="009122E3">
        <w:rPr>
          <w:rFonts w:ascii="Traditional Arabic" w:hAnsi="Traditional Arabic" w:cs="Traditional Arabic"/>
          <w:sz w:val="36"/>
          <w:szCs w:val="36"/>
          <w:rtl/>
        </w:rPr>
        <w:br w:type="page"/>
      </w:r>
    </w:p>
    <w:p w14:paraId="5FD0049F" w14:textId="77777777" w:rsidR="008F1477" w:rsidRPr="009122E3" w:rsidRDefault="008F1477" w:rsidP="00D04F87">
      <w:pPr>
        <w:pStyle w:val="a3"/>
        <w:spacing w:before="40" w:after="40" w:line="276" w:lineRule="auto"/>
        <w:jc w:val="center"/>
        <w:rPr>
          <w:rFonts w:ascii="Traditional Arabic" w:hAnsi="Traditional Arabic" w:cs="Traditional Arabic"/>
          <w:b/>
          <w:bCs/>
          <w:sz w:val="36"/>
          <w:szCs w:val="36"/>
          <w:rtl/>
        </w:rPr>
      </w:pPr>
      <w:r w:rsidRPr="009122E3">
        <w:rPr>
          <w:rFonts w:ascii="Traditional Arabic" w:hAnsi="Traditional Arabic" w:cs="Traditional Arabic"/>
          <w:b/>
          <w:bCs/>
          <w:sz w:val="36"/>
          <w:szCs w:val="36"/>
          <w:rtl/>
        </w:rPr>
        <w:lastRenderedPageBreak/>
        <w:t>المبحث الثاني</w:t>
      </w:r>
    </w:p>
    <w:p w14:paraId="4A4E421F" w14:textId="77777777" w:rsidR="008F1477" w:rsidRPr="009122E3" w:rsidRDefault="008F1477" w:rsidP="00D04F87">
      <w:pPr>
        <w:pStyle w:val="a3"/>
        <w:spacing w:before="40" w:after="40" w:line="276" w:lineRule="auto"/>
        <w:jc w:val="center"/>
        <w:rPr>
          <w:rFonts w:ascii="Traditional Arabic" w:hAnsi="Traditional Arabic" w:cs="Traditional Arabic"/>
          <w:b/>
          <w:bCs/>
          <w:sz w:val="36"/>
          <w:szCs w:val="36"/>
          <w:rtl/>
        </w:rPr>
      </w:pPr>
      <w:r w:rsidRPr="009122E3">
        <w:rPr>
          <w:rFonts w:ascii="Traditional Arabic" w:hAnsi="Traditional Arabic" w:cs="Traditional Arabic"/>
          <w:b/>
          <w:bCs/>
          <w:sz w:val="36"/>
          <w:szCs w:val="36"/>
          <w:rtl/>
        </w:rPr>
        <w:t>وسائل الاحتساب وآدابه</w:t>
      </w:r>
    </w:p>
    <w:p w14:paraId="374B6A7E"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ذكر الشيخ عبد الله الجبرين - رحمه الله - أن من وسائل الدعوة إلى الله، والأمر بالمعروف، والنهي عن المنكر: التواصي بالحق، والتواصي بالصبر.</w:t>
      </w:r>
    </w:p>
    <w:p w14:paraId="63412555" w14:textId="77777777" w:rsidR="008F1477" w:rsidRPr="009122E3" w:rsidRDefault="008F1477" w:rsidP="00D04F87">
      <w:pPr>
        <w:pStyle w:val="a3"/>
        <w:spacing w:before="40" w:after="40" w:line="276" w:lineRule="auto"/>
        <w:jc w:val="lowKashida"/>
        <w:rPr>
          <w:rFonts w:ascii="Traditional Arabic" w:hAnsi="Traditional Arabic" w:cs="Traditional Arabic"/>
          <w:b/>
          <w:bCs/>
          <w:sz w:val="36"/>
          <w:szCs w:val="36"/>
        </w:rPr>
      </w:pPr>
      <w:r w:rsidRPr="009122E3">
        <w:rPr>
          <w:rFonts w:ascii="Traditional Arabic" w:hAnsi="Traditional Arabic" w:cs="Traditional Arabic"/>
          <w:b/>
          <w:bCs/>
          <w:sz w:val="36"/>
          <w:szCs w:val="36"/>
          <w:rtl/>
        </w:rPr>
        <w:t>1- التواصي بالحق:</w:t>
      </w:r>
    </w:p>
    <w:p w14:paraId="55422B9C" w14:textId="77777777" w:rsidR="008F1477" w:rsidRPr="009122E3" w:rsidRDefault="008F1477" w:rsidP="00D04F87">
      <w:pPr>
        <w:spacing w:before="40" w:after="40"/>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وقد استدل العلماء على ذلك بسورة العصر؛ حيث حكم الله تعالى بخسران جميع الناس إلا من استثنى منهم، وهم الذين يتواصون بالحق، ويتواصون بالصبر، فقال تعالى: </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وَالْعَصْرِ (1) إِنَّ الْإِنْسَانَ لَفِي خُسْرٍ (2) إِلَّا الَّذِينَ آَمَنُوا وَعَمِلُوا الصَّالِحَاتِ وَتَوَاصَوْا بِالْحَقِّ وَتَوَاصَوْا بِالصَّبْرِ (3)</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lang w:bidi="fa-IR"/>
        </w:rPr>
        <w:t xml:space="preserve"> </w:t>
      </w:r>
      <w:proofErr w:type="gramStart"/>
      <w:r w:rsidRPr="009122E3">
        <w:rPr>
          <w:rFonts w:ascii="Traditional Arabic" w:hAnsi="Traditional Arabic" w:cs="Traditional Arabic"/>
          <w:sz w:val="36"/>
          <w:szCs w:val="36"/>
          <w:lang w:bidi="fa-IR"/>
        </w:rPr>
        <w:t>]</w:t>
      </w:r>
      <w:r w:rsidRPr="009122E3">
        <w:rPr>
          <w:rFonts w:ascii="Traditional Arabic" w:hAnsi="Traditional Arabic" w:cs="Traditional Arabic"/>
          <w:sz w:val="36"/>
          <w:szCs w:val="36"/>
          <w:rtl/>
          <w:lang w:bidi="ar-EG"/>
        </w:rPr>
        <w:t>العصر</w:t>
      </w:r>
      <w:proofErr w:type="gramEnd"/>
      <w:r w:rsidRPr="009122E3">
        <w:rPr>
          <w:rFonts w:ascii="Traditional Arabic" w:hAnsi="Traditional Arabic" w:cs="Traditional Arabic"/>
          <w:sz w:val="36"/>
          <w:szCs w:val="36"/>
          <w:rtl/>
          <w:lang w:bidi="ar-EG"/>
        </w:rPr>
        <w:t xml:space="preserve"> </w:t>
      </w:r>
      <w:r w:rsidRPr="009122E3">
        <w:rPr>
          <w:rFonts w:ascii="Traditional Arabic" w:hAnsi="Traditional Arabic" w:cs="Traditional Arabic"/>
          <w:sz w:val="36"/>
          <w:szCs w:val="36"/>
          <w:rtl/>
          <w:lang w:bidi="fa-IR"/>
        </w:rPr>
        <w:t>۳:۱]</w:t>
      </w:r>
      <w:r w:rsidRPr="009122E3">
        <w:rPr>
          <w:rFonts w:ascii="Traditional Arabic" w:hAnsi="Traditional Arabic" w:cs="Traditional Arabic"/>
          <w:sz w:val="36"/>
          <w:szCs w:val="36"/>
          <w:rtl/>
        </w:rPr>
        <w:t>.</w:t>
      </w:r>
      <w:r w:rsidRPr="009122E3">
        <w:rPr>
          <w:rFonts w:ascii="Traditional Arabic" w:hAnsi="Traditional Arabic" w:cs="Traditional Arabic"/>
          <w:sz w:val="36"/>
          <w:szCs w:val="36"/>
          <w:rtl/>
          <w:lang w:bidi="fa-IR"/>
        </w:rPr>
        <w:t xml:space="preserve"> </w:t>
      </w:r>
    </w:p>
    <w:p w14:paraId="668FD191"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أي أن كل الناس قد خسروا الدنيا والآخرة، إلا هؤلاء الذين حققوا الأعمال الصالحة وأظهروها، وأصلحوا ما طُلب منهم، ولم </w:t>
      </w:r>
      <w:proofErr w:type="spellStart"/>
      <w:r w:rsidRPr="009122E3">
        <w:rPr>
          <w:rFonts w:ascii="Traditional Arabic" w:hAnsi="Traditional Arabic" w:cs="Traditional Arabic"/>
          <w:sz w:val="36"/>
          <w:szCs w:val="36"/>
          <w:rtl/>
        </w:rPr>
        <w:t>يقتصروا</w:t>
      </w:r>
      <w:proofErr w:type="spellEnd"/>
      <w:r w:rsidRPr="009122E3">
        <w:rPr>
          <w:rFonts w:ascii="Traditional Arabic" w:hAnsi="Traditional Arabic" w:cs="Traditional Arabic"/>
          <w:sz w:val="36"/>
          <w:szCs w:val="36"/>
          <w:rtl/>
        </w:rPr>
        <w:t xml:space="preserve"> على أنفسهم، بل أوصوا غيرهم بما هم عليه.</w:t>
      </w:r>
    </w:p>
    <w:p w14:paraId="366795F9" w14:textId="77777777" w:rsidR="008F1477" w:rsidRPr="009122E3" w:rsidRDefault="008F1477" w:rsidP="00D04F87">
      <w:pPr>
        <w:pStyle w:val="a3"/>
        <w:spacing w:before="40" w:after="40" w:line="276" w:lineRule="auto"/>
        <w:jc w:val="lowKashida"/>
        <w:rPr>
          <w:rFonts w:ascii="Traditional Arabic" w:hAnsi="Traditional Arabic" w:cs="Traditional Arabic"/>
          <w:b/>
          <w:bCs/>
          <w:sz w:val="36"/>
          <w:szCs w:val="36"/>
        </w:rPr>
      </w:pPr>
      <w:r w:rsidRPr="009122E3">
        <w:rPr>
          <w:rFonts w:ascii="Traditional Arabic" w:hAnsi="Traditional Arabic" w:cs="Traditional Arabic"/>
          <w:b/>
          <w:bCs/>
          <w:sz w:val="36"/>
          <w:szCs w:val="36"/>
          <w:rtl/>
          <w:lang w:bidi="fa-IR"/>
        </w:rPr>
        <w:t xml:space="preserve">۲ - </w:t>
      </w:r>
      <w:r w:rsidRPr="009122E3">
        <w:rPr>
          <w:rFonts w:ascii="Traditional Arabic" w:hAnsi="Traditional Arabic" w:cs="Traditional Arabic"/>
          <w:b/>
          <w:bCs/>
          <w:sz w:val="36"/>
          <w:szCs w:val="36"/>
          <w:rtl/>
        </w:rPr>
        <w:t>التواصي بالصبر:</w:t>
      </w:r>
    </w:p>
    <w:p w14:paraId="3EF13352"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وفيه إشارة إلى أن الذين يدعون إلى الحق ويعملون به، لابد أن ينالهم شيء من الأذى، وشيء من التضييق عليهم والفتنة، ونحوها.</w:t>
      </w:r>
    </w:p>
    <w:p w14:paraId="464A9DAA" w14:textId="77777777" w:rsidR="008F1477" w:rsidRPr="009122E3" w:rsidRDefault="008F1477" w:rsidP="00D04F87">
      <w:pPr>
        <w:pStyle w:val="a3"/>
        <w:spacing w:before="40" w:after="40" w:line="276" w:lineRule="auto"/>
        <w:jc w:val="lowKashida"/>
        <w:rPr>
          <w:rFonts w:ascii="Traditional Arabic" w:hAnsi="Traditional Arabic" w:cs="Traditional Arabic"/>
          <w:b/>
          <w:bCs/>
          <w:sz w:val="36"/>
          <w:szCs w:val="36"/>
        </w:rPr>
      </w:pPr>
      <w:r w:rsidRPr="009122E3">
        <w:rPr>
          <w:rFonts w:ascii="Traditional Arabic" w:hAnsi="Traditional Arabic" w:cs="Traditional Arabic"/>
          <w:b/>
          <w:bCs/>
          <w:sz w:val="36"/>
          <w:szCs w:val="36"/>
          <w:rtl/>
        </w:rPr>
        <w:t xml:space="preserve">٣- التصدي لفتن هذا الزمان، ومواجهة الكفار والمشركين: </w:t>
      </w:r>
    </w:p>
    <w:p w14:paraId="378F6A89"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حيث إننا ابتلينا بكثرة الفتن في هذه الأزمنة، وبكثرة الدعايات المضللة، فإن من واجبنا أن نتصدى لدحضها وردها، ولو نالنا ما نالنا من الأذى في ذات الله تعالى.</w:t>
      </w:r>
    </w:p>
    <w:p w14:paraId="13F6D334" w14:textId="77777777" w:rsidR="008F1477" w:rsidRPr="009122E3" w:rsidRDefault="008F1477" w:rsidP="002C6242">
      <w:pPr>
        <w:pStyle w:val="a3"/>
        <w:keepNext/>
        <w:spacing w:before="40" w:after="40" w:line="276" w:lineRule="auto"/>
        <w:jc w:val="lowKashida"/>
        <w:rPr>
          <w:rFonts w:ascii="Traditional Arabic" w:hAnsi="Traditional Arabic" w:cs="Traditional Arabic"/>
          <w:b/>
          <w:bCs/>
          <w:sz w:val="36"/>
          <w:szCs w:val="36"/>
        </w:rPr>
      </w:pPr>
      <w:r w:rsidRPr="009122E3">
        <w:rPr>
          <w:rFonts w:ascii="Traditional Arabic" w:hAnsi="Traditional Arabic" w:cs="Traditional Arabic"/>
          <w:b/>
          <w:bCs/>
          <w:sz w:val="36"/>
          <w:szCs w:val="36"/>
          <w:rtl/>
        </w:rPr>
        <w:t>4- مواجهة أهل البدع:</w:t>
      </w:r>
    </w:p>
    <w:p w14:paraId="7F1125AA" w14:textId="0BAAE36D" w:rsidR="008F1477"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وقد ابتلينا – أيضًا - بمن هم أكثر شرًّا من المشركين، وهم أهل البدع الذين يدعون أ</w:t>
      </w:r>
      <w:r w:rsidR="001A2B79">
        <w:rPr>
          <w:rFonts w:ascii="Traditional Arabic" w:hAnsi="Traditional Arabic" w:cs="Traditional Arabic" w:hint="cs"/>
          <w:sz w:val="36"/>
          <w:szCs w:val="36"/>
          <w:rtl/>
        </w:rPr>
        <w:t>ن</w:t>
      </w:r>
      <w:r w:rsidRPr="009122E3">
        <w:rPr>
          <w:rFonts w:ascii="Traditional Arabic" w:hAnsi="Traditional Arabic" w:cs="Traditional Arabic"/>
          <w:sz w:val="36"/>
          <w:szCs w:val="36"/>
          <w:rtl/>
        </w:rPr>
        <w:t>هم مسلمون، وهم برآء من الإسلام، والإسلام الصحيح بَرَاء منهم.</w:t>
      </w:r>
    </w:p>
    <w:p w14:paraId="35E3925B" w14:textId="77777777" w:rsidR="001A2B79" w:rsidRPr="009122E3" w:rsidRDefault="001A2B79" w:rsidP="00D04F87">
      <w:pPr>
        <w:pStyle w:val="a3"/>
        <w:spacing w:before="40" w:after="40" w:line="276" w:lineRule="auto"/>
        <w:jc w:val="lowKashida"/>
        <w:rPr>
          <w:rFonts w:ascii="Traditional Arabic" w:hAnsi="Traditional Arabic" w:cs="Traditional Arabic"/>
          <w:sz w:val="36"/>
          <w:szCs w:val="36"/>
        </w:rPr>
      </w:pPr>
    </w:p>
    <w:p w14:paraId="4FDED84D" w14:textId="77777777" w:rsidR="008F1477" w:rsidRPr="009122E3" w:rsidRDefault="008F1477" w:rsidP="00D04F87">
      <w:pPr>
        <w:pStyle w:val="a3"/>
        <w:spacing w:before="40" w:after="40" w:line="276" w:lineRule="auto"/>
        <w:jc w:val="lowKashida"/>
        <w:rPr>
          <w:rFonts w:ascii="Traditional Arabic" w:hAnsi="Traditional Arabic" w:cs="Traditional Arabic"/>
          <w:b/>
          <w:bCs/>
          <w:sz w:val="36"/>
          <w:szCs w:val="36"/>
        </w:rPr>
      </w:pPr>
      <w:r w:rsidRPr="009122E3">
        <w:rPr>
          <w:rFonts w:ascii="Traditional Arabic" w:hAnsi="Traditional Arabic" w:cs="Traditional Arabic"/>
          <w:b/>
          <w:bCs/>
          <w:sz w:val="36"/>
          <w:szCs w:val="36"/>
          <w:rtl/>
        </w:rPr>
        <w:lastRenderedPageBreak/>
        <w:t>5 - مواجهة أهل المعاصي والكبائر:</w:t>
      </w:r>
    </w:p>
    <w:p w14:paraId="331CF164" w14:textId="76728B04"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كذلك ابتلينا بالدعاة إلى المعاصي، وكبائر الذنوب وصغائرها، فوجد من ينشرها، ومن يدعو إليها، ومن يُحسِّنها لمن يقع فيها، ونحو ذلك.</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19"/>
      </w:r>
      <w:r w:rsidRPr="009122E3">
        <w:rPr>
          <w:rStyle w:val="a5"/>
          <w:rFonts w:ascii="Traditional Arabic" w:hAnsi="Traditional Arabic" w:cs="Traditional Arabic"/>
          <w:sz w:val="36"/>
          <w:szCs w:val="36"/>
          <w:rtl/>
        </w:rPr>
        <w:t>)</w:t>
      </w:r>
      <w:r w:rsidRPr="009122E3">
        <w:rPr>
          <w:rFonts w:ascii="Traditional Arabic" w:hAnsi="Traditional Arabic" w:cs="Traditional Arabic"/>
          <w:sz w:val="36"/>
          <w:szCs w:val="36"/>
        </w:rPr>
        <w:t xml:space="preserve"> </w:t>
      </w:r>
    </w:p>
    <w:p w14:paraId="786566FC"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وقد تناولت الباحثة "فاطمة </w:t>
      </w:r>
      <w:proofErr w:type="spellStart"/>
      <w:r w:rsidRPr="009122E3">
        <w:rPr>
          <w:rFonts w:ascii="Traditional Arabic" w:hAnsi="Traditional Arabic" w:cs="Traditional Arabic"/>
          <w:sz w:val="36"/>
          <w:szCs w:val="36"/>
          <w:rtl/>
        </w:rPr>
        <w:t>الجارد</w:t>
      </w:r>
      <w:proofErr w:type="spellEnd"/>
      <w:r w:rsidRPr="009122E3">
        <w:rPr>
          <w:rFonts w:ascii="Traditional Arabic" w:hAnsi="Traditional Arabic" w:cs="Traditional Arabic"/>
          <w:sz w:val="36"/>
          <w:szCs w:val="36"/>
          <w:rtl/>
        </w:rPr>
        <w:t>" آداب الاحتساب في خمسة مطالب نكتفي بالإشارة إلى عناوينها:</w:t>
      </w:r>
    </w:p>
    <w:p w14:paraId="652CD3B2" w14:textId="77777777" w:rsidR="008F1477" w:rsidRPr="009122E3" w:rsidRDefault="008F1477" w:rsidP="00D04F87">
      <w:pPr>
        <w:pStyle w:val="a3"/>
        <w:spacing w:before="40" w:after="40" w:line="276" w:lineRule="auto"/>
        <w:jc w:val="lowKashida"/>
        <w:rPr>
          <w:rFonts w:ascii="Traditional Arabic" w:hAnsi="Traditional Arabic" w:cs="Traditional Arabic"/>
          <w:b/>
          <w:bCs/>
          <w:sz w:val="36"/>
          <w:szCs w:val="36"/>
        </w:rPr>
      </w:pPr>
      <w:r w:rsidRPr="009122E3">
        <w:rPr>
          <w:rFonts w:ascii="Traditional Arabic" w:hAnsi="Traditional Arabic" w:cs="Traditional Arabic"/>
          <w:b/>
          <w:bCs/>
          <w:sz w:val="36"/>
          <w:szCs w:val="36"/>
          <w:rtl/>
        </w:rPr>
        <w:t>أ- آداب خاصة بالمحتسب، وهي:</w:t>
      </w:r>
    </w:p>
    <w:p w14:paraId="03C24123"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صدق النية، والاحتراز من مكائد الشيطان، والعلم بما يحتسب به، والرفق، والصبر، والعمل بما يأمر، والعزم على الاحتساب، والتوكل على الله، والحكمة، والتواضع، وحسن الاستماع، وحسن الظن، والحلم، وكتمان الغيظ.</w:t>
      </w:r>
    </w:p>
    <w:p w14:paraId="4E499DA7" w14:textId="77777777" w:rsidR="008F1477" w:rsidRPr="009122E3" w:rsidRDefault="008F1477" w:rsidP="00D04F87">
      <w:pPr>
        <w:pStyle w:val="a3"/>
        <w:spacing w:before="40" w:after="40" w:line="276" w:lineRule="auto"/>
        <w:jc w:val="lowKashida"/>
        <w:rPr>
          <w:rFonts w:ascii="Traditional Arabic" w:hAnsi="Traditional Arabic" w:cs="Traditional Arabic"/>
          <w:b/>
          <w:bCs/>
          <w:sz w:val="36"/>
          <w:szCs w:val="36"/>
        </w:rPr>
      </w:pPr>
      <w:r w:rsidRPr="009122E3">
        <w:rPr>
          <w:rFonts w:ascii="Traditional Arabic" w:hAnsi="Traditional Arabic" w:cs="Traditional Arabic"/>
          <w:b/>
          <w:bCs/>
          <w:sz w:val="36"/>
          <w:szCs w:val="36"/>
          <w:rtl/>
        </w:rPr>
        <w:t>ب - آداب خاصة بالموضوع:</w:t>
      </w:r>
    </w:p>
    <w:p w14:paraId="7931E382" w14:textId="77777777" w:rsidR="008F1477" w:rsidRPr="009122E3" w:rsidRDefault="008F1477" w:rsidP="00884B2A">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العلم بحكم المنكر المقترف، أو المعروف المتروك، والتدرج، والاستدلال بالأدلة الشرعية، والاحتساب بما احتسب به الرسول </w:t>
      </w:r>
      <w:r w:rsidRPr="009122E3">
        <w:rPr>
          <w:rFonts w:ascii="Traditional Arabic" w:hAnsi="Traditional Arabic" w:cs="Traditional Arabic"/>
          <w:sz w:val="36"/>
          <w:szCs w:val="36"/>
          <w:lang w:bidi="ar-EG"/>
        </w:rPr>
        <w:sym w:font="AGA Arabesque" w:char="F065"/>
      </w:r>
      <w:r w:rsidRPr="009122E3">
        <w:rPr>
          <w:rFonts w:ascii="Traditional Arabic" w:hAnsi="Traditional Arabic" w:cs="Traditional Arabic"/>
          <w:sz w:val="36"/>
          <w:szCs w:val="36"/>
          <w:rtl/>
        </w:rPr>
        <w:t xml:space="preserve"> والإعلام بذلك، والتذكير بما حكم الله به في كتابه.</w:t>
      </w:r>
    </w:p>
    <w:p w14:paraId="09F1FC40" w14:textId="77777777" w:rsidR="008F1477" w:rsidRPr="009122E3" w:rsidRDefault="008F1477" w:rsidP="00477118">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إعطاء المنكر الشائع أكبر نصيب من احتسابه، وهذا ما </w:t>
      </w:r>
      <w:proofErr w:type="spellStart"/>
      <w:r w:rsidRPr="009122E3">
        <w:rPr>
          <w:rFonts w:ascii="Traditional Arabic" w:hAnsi="Traditional Arabic" w:cs="Traditional Arabic"/>
          <w:sz w:val="36"/>
          <w:szCs w:val="36"/>
          <w:rtl/>
        </w:rPr>
        <w:t>نلحظه</w:t>
      </w:r>
      <w:proofErr w:type="spellEnd"/>
      <w:r w:rsidRPr="009122E3">
        <w:rPr>
          <w:rFonts w:ascii="Traditional Arabic" w:hAnsi="Traditional Arabic" w:cs="Traditional Arabic"/>
          <w:sz w:val="36"/>
          <w:szCs w:val="36"/>
          <w:rtl/>
        </w:rPr>
        <w:t xml:space="preserve"> في احتساب الرسول </w:t>
      </w:r>
      <w:r w:rsidRPr="009122E3">
        <w:rPr>
          <w:rFonts w:ascii="Traditional Arabic" w:hAnsi="Traditional Arabic" w:cs="Traditional Arabic"/>
          <w:sz w:val="36"/>
          <w:szCs w:val="36"/>
          <w:lang w:bidi="ar-EG"/>
        </w:rPr>
        <w:sym w:font="AGA Arabesque" w:char="F065"/>
      </w:r>
      <w:r w:rsidRPr="009122E3">
        <w:rPr>
          <w:rFonts w:ascii="Traditional Arabic" w:hAnsi="Traditional Arabic" w:cs="Traditional Arabic"/>
          <w:sz w:val="36"/>
          <w:szCs w:val="36"/>
          <w:rtl/>
        </w:rPr>
        <w:t xml:space="preserve"> والرسل أجمعين.</w:t>
      </w:r>
    </w:p>
    <w:p w14:paraId="2366C6D8" w14:textId="77777777" w:rsidR="008F1477" w:rsidRPr="009122E3" w:rsidRDefault="008F1477" w:rsidP="00D04F87">
      <w:pPr>
        <w:pStyle w:val="a3"/>
        <w:spacing w:before="40" w:after="40" w:line="276" w:lineRule="auto"/>
        <w:jc w:val="lowKashida"/>
        <w:rPr>
          <w:rFonts w:ascii="Traditional Arabic" w:hAnsi="Traditional Arabic" w:cs="Traditional Arabic"/>
          <w:b/>
          <w:bCs/>
          <w:sz w:val="36"/>
          <w:szCs w:val="36"/>
        </w:rPr>
      </w:pPr>
      <w:r w:rsidRPr="009122E3">
        <w:rPr>
          <w:rFonts w:ascii="Traditional Arabic" w:hAnsi="Traditional Arabic" w:cs="Traditional Arabic"/>
          <w:b/>
          <w:bCs/>
          <w:sz w:val="36"/>
          <w:szCs w:val="36"/>
          <w:rtl/>
        </w:rPr>
        <w:t>ج - آداب خاصة بالمحتسب عليهم:</w:t>
      </w:r>
    </w:p>
    <w:p w14:paraId="38E70AA9" w14:textId="234C101E" w:rsidR="008F1477" w:rsidRPr="009122E3" w:rsidRDefault="008F1477" w:rsidP="002C6242">
      <w:pPr>
        <w:pStyle w:val="a3"/>
        <w:widowControl w:val="0"/>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العلم بحال المحتسب عليهم، ومراعاة أحوال الناس في العقيدة، ومراعاة أحوال الناس في العلم، ومراعاة </w:t>
      </w:r>
      <w:proofErr w:type="spellStart"/>
      <w:r w:rsidRPr="009122E3">
        <w:rPr>
          <w:rFonts w:ascii="Traditional Arabic" w:hAnsi="Traditional Arabic" w:cs="Traditional Arabic"/>
          <w:sz w:val="36"/>
          <w:szCs w:val="36"/>
          <w:rtl/>
        </w:rPr>
        <w:t>منزلاتهم</w:t>
      </w:r>
      <w:proofErr w:type="spellEnd"/>
      <w:r w:rsidRPr="009122E3">
        <w:rPr>
          <w:rFonts w:ascii="Traditional Arabic" w:hAnsi="Traditional Arabic" w:cs="Traditional Arabic"/>
          <w:sz w:val="36"/>
          <w:szCs w:val="36"/>
          <w:rtl/>
        </w:rPr>
        <w:t>، ومراعاة نوع العلاقة الاجتماعية مع المحتسب، ومراعاة لغة القوم التي يتخاطب معهم بها.</w:t>
      </w:r>
    </w:p>
    <w:p w14:paraId="1290C618" w14:textId="77777777" w:rsidR="008F1477" w:rsidRPr="009122E3" w:rsidRDefault="008F1477" w:rsidP="00D04F87">
      <w:pPr>
        <w:pStyle w:val="a3"/>
        <w:spacing w:before="40" w:after="40" w:line="276" w:lineRule="auto"/>
        <w:jc w:val="lowKashida"/>
        <w:rPr>
          <w:rFonts w:ascii="Traditional Arabic" w:hAnsi="Traditional Arabic" w:cs="Traditional Arabic"/>
          <w:b/>
          <w:bCs/>
          <w:sz w:val="36"/>
          <w:szCs w:val="36"/>
          <w:rtl/>
        </w:rPr>
      </w:pPr>
      <w:r w:rsidRPr="009122E3">
        <w:rPr>
          <w:rFonts w:ascii="Traditional Arabic" w:hAnsi="Traditional Arabic" w:cs="Traditional Arabic"/>
          <w:b/>
          <w:bCs/>
          <w:sz w:val="36"/>
          <w:szCs w:val="36"/>
          <w:rtl/>
        </w:rPr>
        <w:t xml:space="preserve">د- آداب خاصة بمنهج الحسبة: </w:t>
      </w:r>
    </w:p>
    <w:p w14:paraId="570C523F"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القول اللين، والاحتساب بالأسلوب المحفز للهمم. </w:t>
      </w:r>
    </w:p>
    <w:p w14:paraId="0EBC1853"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lastRenderedPageBreak/>
        <w:t xml:space="preserve">وأن يبدأ بالتعريض قبل التصريح، إلا ما اقتضى الأمر غير ذلك. </w:t>
      </w:r>
    </w:p>
    <w:p w14:paraId="60FDEF08"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والتنوع في طريقة الكلام بما يناسب الحال، والتكرار، وغض الصوت، وأن يحافظ المحتسب على حسن المنطق أثناء حديثه.</w:t>
      </w:r>
    </w:p>
    <w:p w14:paraId="08C7FFAB"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ومراعاة قواعد اللغة العربية، وتنوع الاحتساب بين العمومية، والخصوصية، والشمول للجوانب الروحية، والنفسية، والجسمانية، فيجب أن يكون الاحتساب في كل شيء، ومن كل شيء، ولكل أنواع التشريع: من عقيدة، وعبادات، ومعاملات؛ لكي يلبي تلك الحاجات بأنواعها، والاستمرارية الزمنية، والكيفية، بحيث تشمل جميع الأوقات، والطرق، والسر، والعلن، والأفراد.</w:t>
      </w:r>
    </w:p>
    <w:p w14:paraId="7BA7FCF6" w14:textId="4CC7A91D"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وعدم الاستسلام لمعوقات الاحتساب، وتنوع الوقت، وتنوع الدرجات في الصوت، والمداراة. وأن يشمل ذوي السلطان، وأصحاب النفوذ بالاحتساب، </w:t>
      </w:r>
      <w:proofErr w:type="gramStart"/>
      <w:r w:rsidRPr="009122E3">
        <w:rPr>
          <w:rFonts w:ascii="Traditional Arabic" w:hAnsi="Traditional Arabic" w:cs="Traditional Arabic"/>
          <w:sz w:val="36"/>
          <w:szCs w:val="36"/>
          <w:rtl/>
        </w:rPr>
        <w:t>وأن لا</w:t>
      </w:r>
      <w:proofErr w:type="gramEnd"/>
      <w:r w:rsidRPr="009122E3">
        <w:rPr>
          <w:rFonts w:ascii="Traditional Arabic" w:hAnsi="Traditional Arabic" w:cs="Traditional Arabic"/>
          <w:sz w:val="36"/>
          <w:szCs w:val="36"/>
          <w:rtl/>
        </w:rPr>
        <w:t xml:space="preserve"> يقرن احتسابه بلسانه بالتغيير باليد إلا بالاستطاعة، وأن يستعين بمن يعينه على احتسابه إذا رأ</w:t>
      </w:r>
      <w:r w:rsidR="001A2B79">
        <w:rPr>
          <w:rFonts w:ascii="Traditional Arabic" w:hAnsi="Traditional Arabic" w:cs="Traditional Arabic" w:hint="cs"/>
          <w:sz w:val="36"/>
          <w:szCs w:val="36"/>
          <w:rtl/>
        </w:rPr>
        <w:t>ى</w:t>
      </w:r>
      <w:r w:rsidRPr="009122E3">
        <w:rPr>
          <w:rFonts w:ascii="Traditional Arabic" w:hAnsi="Traditional Arabic" w:cs="Traditional Arabic"/>
          <w:sz w:val="36"/>
          <w:szCs w:val="36"/>
          <w:rtl/>
        </w:rPr>
        <w:t xml:space="preserve"> حاجة لذلك. وتنبيه السامعين على أدائه مهمة التبليغ، واستنطاقهم على ذلك.</w:t>
      </w:r>
    </w:p>
    <w:p w14:paraId="76A07242" w14:textId="22AFA9A9"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وأن يدرأ كلَّ شبهة قد تشتبه حول حسبته، ويرد كل شبهة سمع بها، وينفي كل نقمة، ويبطل كل حجة عن شخصه، وعن احتسابه، ويرفض كل طلب يتعارض مع هدفه الأسمى من احتسابه.</w:t>
      </w:r>
    </w:p>
    <w:p w14:paraId="044C48CA"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وأن يبتعد عن التجريح، والتشهير، والنهر، والضرب، والشتم، إلا ما دعت إليه الحاجة</w:t>
      </w:r>
    </w:p>
    <w:p w14:paraId="7D9115C4"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الدعاء لنفسه، وللمحتسب عليهم. </w:t>
      </w:r>
    </w:p>
    <w:p w14:paraId="41FCFCBC" w14:textId="77777777" w:rsidR="008F1477" w:rsidRPr="009122E3" w:rsidRDefault="008F1477" w:rsidP="00C30493">
      <w:pPr>
        <w:pStyle w:val="a3"/>
        <w:keepNext/>
        <w:spacing w:before="40" w:after="40" w:line="276" w:lineRule="auto"/>
        <w:jc w:val="lowKashida"/>
        <w:rPr>
          <w:rFonts w:ascii="Traditional Arabic" w:hAnsi="Traditional Arabic" w:cs="Traditional Arabic"/>
          <w:b/>
          <w:bCs/>
          <w:sz w:val="36"/>
          <w:szCs w:val="36"/>
          <w:rtl/>
        </w:rPr>
      </w:pPr>
      <w:r w:rsidRPr="009122E3">
        <w:rPr>
          <w:rFonts w:ascii="Traditional Arabic" w:hAnsi="Traditional Arabic" w:cs="Traditional Arabic"/>
          <w:b/>
          <w:bCs/>
          <w:sz w:val="36"/>
          <w:szCs w:val="36"/>
          <w:rtl/>
        </w:rPr>
        <w:t xml:space="preserve">ه - الآداب الخاصة بدرجة التعريف: </w:t>
      </w:r>
    </w:p>
    <w:p w14:paraId="21788DF1" w14:textId="77777777" w:rsidR="008F1477" w:rsidRPr="009122E3" w:rsidRDefault="008F1477" w:rsidP="00847EFF">
      <w:pPr>
        <w:pStyle w:val="a3"/>
        <w:numPr>
          <w:ilvl w:val="0"/>
          <w:numId w:val="1"/>
        </w:numPr>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أن يحتسب بالتعريف على جميع الفئات باختلاف منازلهم.</w:t>
      </w:r>
    </w:p>
    <w:p w14:paraId="28EA21A1" w14:textId="77777777" w:rsidR="008F1477" w:rsidRPr="009122E3" w:rsidRDefault="008F1477" w:rsidP="00847EFF">
      <w:pPr>
        <w:pStyle w:val="a3"/>
        <w:numPr>
          <w:ilvl w:val="0"/>
          <w:numId w:val="1"/>
        </w:numPr>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الاكتفاء بما يحتاجه المحتَسب عليه لتصحيح حاله. </w:t>
      </w:r>
    </w:p>
    <w:p w14:paraId="3918F77A" w14:textId="77777777" w:rsidR="008F1477" w:rsidRPr="009122E3" w:rsidRDefault="008F1477" w:rsidP="00847EFF">
      <w:pPr>
        <w:pStyle w:val="a3"/>
        <w:numPr>
          <w:ilvl w:val="0"/>
          <w:numId w:val="1"/>
        </w:numPr>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عدم تجهيل المحتَسب عليه، أو الضحك منه. </w:t>
      </w:r>
    </w:p>
    <w:p w14:paraId="0DDAE2EF" w14:textId="77777777" w:rsidR="008F1477" w:rsidRPr="009122E3" w:rsidRDefault="008F1477" w:rsidP="00847EFF">
      <w:pPr>
        <w:pStyle w:val="a3"/>
        <w:numPr>
          <w:ilvl w:val="0"/>
          <w:numId w:val="1"/>
        </w:numPr>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الاستماع إلى مقترف المنكر، ونهيه عنه، وعن منكرات أخرى. </w:t>
      </w:r>
    </w:p>
    <w:p w14:paraId="2140959C" w14:textId="77777777" w:rsidR="008F1477" w:rsidRPr="009122E3" w:rsidRDefault="008F1477" w:rsidP="00847EFF">
      <w:pPr>
        <w:pStyle w:val="a3"/>
        <w:numPr>
          <w:ilvl w:val="0"/>
          <w:numId w:val="1"/>
        </w:numPr>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lastRenderedPageBreak/>
        <w:t xml:space="preserve">أن يكون التعريف مستوفيًا مطالب تغيير المنكر. </w:t>
      </w:r>
    </w:p>
    <w:p w14:paraId="45B850A5" w14:textId="77777777" w:rsidR="008F1477" w:rsidRPr="009122E3" w:rsidRDefault="008F1477" w:rsidP="00847EFF">
      <w:pPr>
        <w:pStyle w:val="a3"/>
        <w:numPr>
          <w:ilvl w:val="0"/>
          <w:numId w:val="1"/>
        </w:numPr>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تقديم الأمر بالمعروف على النهي عن المنكر. </w:t>
      </w:r>
    </w:p>
    <w:p w14:paraId="4AFAB503" w14:textId="77777777" w:rsidR="008F1477" w:rsidRPr="009122E3" w:rsidRDefault="008F1477" w:rsidP="00847EFF">
      <w:pPr>
        <w:pStyle w:val="a3"/>
        <w:numPr>
          <w:ilvl w:val="0"/>
          <w:numId w:val="1"/>
        </w:numPr>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الإنكار لفعل المنكر، مع بيان مساوئه، ومحاسن المعروف الذي يأمر به.</w:t>
      </w:r>
    </w:p>
    <w:p w14:paraId="0EFF2396" w14:textId="77777777" w:rsidR="008F1477" w:rsidRPr="009122E3" w:rsidRDefault="008F1477" w:rsidP="00847EFF">
      <w:pPr>
        <w:pStyle w:val="a3"/>
        <w:numPr>
          <w:ilvl w:val="0"/>
          <w:numId w:val="1"/>
        </w:numPr>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أن يبين حد الشرع، وتغيير المنكر. </w:t>
      </w:r>
    </w:p>
    <w:p w14:paraId="6D04EFC1" w14:textId="77777777" w:rsidR="008F1477" w:rsidRPr="009122E3" w:rsidRDefault="008F1477" w:rsidP="00847EFF">
      <w:pPr>
        <w:pStyle w:val="a3"/>
        <w:numPr>
          <w:ilvl w:val="0"/>
          <w:numId w:val="1"/>
        </w:numPr>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إذا كان المنكر موافقة أهل الكتاب، فعليه التصريح بالأمر بمخالفتهم.</w:t>
      </w:r>
    </w:p>
    <w:p w14:paraId="716EBD24" w14:textId="77777777" w:rsidR="008F1477" w:rsidRPr="009122E3" w:rsidRDefault="008F1477" w:rsidP="00847EFF">
      <w:pPr>
        <w:pStyle w:val="a3"/>
        <w:numPr>
          <w:ilvl w:val="0"/>
          <w:numId w:val="1"/>
        </w:numPr>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التصريح بما يكون سببًا في عمل المنكر، والنهي عنه. </w:t>
      </w:r>
    </w:p>
    <w:p w14:paraId="405AFC00" w14:textId="77777777" w:rsidR="008F1477" w:rsidRPr="009122E3" w:rsidRDefault="008F1477" w:rsidP="00847EFF">
      <w:pPr>
        <w:pStyle w:val="a3"/>
        <w:numPr>
          <w:ilvl w:val="0"/>
          <w:numId w:val="1"/>
        </w:numPr>
        <w:spacing w:before="40" w:after="40" w:line="276" w:lineRule="auto"/>
        <w:jc w:val="lowKashida"/>
        <w:rPr>
          <w:rFonts w:ascii="Traditional Arabic" w:hAnsi="Traditional Arabic" w:cs="Traditional Arabic"/>
          <w:sz w:val="36"/>
          <w:szCs w:val="36"/>
          <w:rtl/>
          <w:lang w:bidi="ar-EG"/>
        </w:rPr>
      </w:pPr>
      <w:r w:rsidRPr="009122E3">
        <w:rPr>
          <w:rFonts w:ascii="Traditional Arabic" w:hAnsi="Traditional Arabic" w:cs="Traditional Arabic"/>
          <w:sz w:val="36"/>
          <w:szCs w:val="36"/>
          <w:rtl/>
        </w:rPr>
        <w:t>التنوع بأسلوب التعريف، بما يتناسب مع الحالة.</w:t>
      </w:r>
      <w:r w:rsidRPr="009122E3">
        <w:rPr>
          <w:rFonts w:ascii="Traditional Arabic" w:hAnsi="Traditional Arabic" w:cs="Traditional Arabic"/>
          <w:sz w:val="36"/>
          <w:szCs w:val="36"/>
        </w:rPr>
        <w:t xml:space="preserve"> </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20"/>
      </w:r>
      <w:r w:rsidRPr="009122E3">
        <w:rPr>
          <w:rStyle w:val="a5"/>
          <w:rFonts w:ascii="Traditional Arabic" w:hAnsi="Traditional Arabic" w:cs="Traditional Arabic"/>
          <w:sz w:val="36"/>
          <w:szCs w:val="36"/>
          <w:rtl/>
        </w:rPr>
        <w:t>)</w:t>
      </w:r>
    </w:p>
    <w:p w14:paraId="7D825175"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وهذه الآداب تكشف عن وسطية الإسلام، ويسره، ووضوح منهجه، واعتداله في تطبيق حدوده، وآدابه، وأحكامه، كما تكشف عن الأسس التي تقوم عليها شريعة الإسلام: من عدل، ومساواة، وأن الهدف الأسمى من تطبيق شرع الله، هو: إقامة المجتمع الصالح، والأمة الخيرة التي ينعم فيها عباد الله بما أحله له في دنياهم، ويعبدون الله حق عبادته، ويرعون الحقوق؛ وصولًا إلى النعيم المقيم في الآخرة.</w:t>
      </w:r>
    </w:p>
    <w:p w14:paraId="0B7BDDF5" w14:textId="77777777" w:rsidR="008F1477" w:rsidRPr="009122E3" w:rsidRDefault="008F1477">
      <w:pPr>
        <w:bidi w:val="0"/>
        <w:rPr>
          <w:rFonts w:ascii="Traditional Arabic" w:hAnsi="Traditional Arabic" w:cs="Traditional Arabic"/>
          <w:b/>
          <w:bCs/>
          <w:sz w:val="36"/>
          <w:szCs w:val="36"/>
          <w:rtl/>
        </w:rPr>
      </w:pPr>
      <w:r w:rsidRPr="009122E3">
        <w:rPr>
          <w:rFonts w:ascii="Traditional Arabic" w:hAnsi="Traditional Arabic" w:cs="Traditional Arabic"/>
          <w:b/>
          <w:bCs/>
          <w:sz w:val="36"/>
          <w:szCs w:val="36"/>
          <w:rtl/>
        </w:rPr>
        <w:br w:type="page"/>
      </w:r>
    </w:p>
    <w:p w14:paraId="29FEBB93" w14:textId="77777777" w:rsidR="008F1477" w:rsidRPr="009122E3" w:rsidRDefault="008F1477" w:rsidP="00D04F87">
      <w:pPr>
        <w:pStyle w:val="a3"/>
        <w:spacing w:before="40" w:after="40" w:line="276" w:lineRule="auto"/>
        <w:jc w:val="center"/>
        <w:rPr>
          <w:rFonts w:ascii="Traditional Arabic" w:hAnsi="Traditional Arabic" w:cs="Traditional Arabic"/>
          <w:b/>
          <w:bCs/>
          <w:sz w:val="36"/>
          <w:szCs w:val="36"/>
          <w:rtl/>
        </w:rPr>
      </w:pPr>
      <w:r w:rsidRPr="009122E3">
        <w:rPr>
          <w:rFonts w:ascii="Traditional Arabic" w:hAnsi="Traditional Arabic" w:cs="Traditional Arabic"/>
          <w:b/>
          <w:bCs/>
          <w:sz w:val="36"/>
          <w:szCs w:val="36"/>
          <w:rtl/>
        </w:rPr>
        <w:lastRenderedPageBreak/>
        <w:t>المبحث الثالث</w:t>
      </w:r>
    </w:p>
    <w:p w14:paraId="2C6EB964" w14:textId="77777777" w:rsidR="008F1477" w:rsidRPr="009122E3" w:rsidRDefault="008F1477" w:rsidP="00D04F87">
      <w:pPr>
        <w:pStyle w:val="a3"/>
        <w:spacing w:before="40" w:after="40" w:line="276" w:lineRule="auto"/>
        <w:jc w:val="center"/>
        <w:rPr>
          <w:rFonts w:ascii="Traditional Arabic" w:hAnsi="Traditional Arabic" w:cs="Traditional Arabic"/>
          <w:b/>
          <w:bCs/>
          <w:sz w:val="36"/>
          <w:szCs w:val="36"/>
        </w:rPr>
      </w:pPr>
      <w:r w:rsidRPr="009122E3">
        <w:rPr>
          <w:rFonts w:ascii="Traditional Arabic" w:hAnsi="Traditional Arabic" w:cs="Traditional Arabic"/>
          <w:b/>
          <w:bCs/>
          <w:sz w:val="36"/>
          <w:szCs w:val="36"/>
          <w:rtl/>
        </w:rPr>
        <w:t>العقوبات المترتبة عن الحسبة وأثرها في حفظ ثوابت الأمة وسلامة المعتقد</w:t>
      </w:r>
    </w:p>
    <w:p w14:paraId="2ECAF3A4"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إن صلاح الخلق في تحصيل مقاصدهم، فالمقصود من المصلحة المحافظة على مقصود الشرع، ومقصود الشرع من الخلق خمسة أمور يجب الحفاظ عليها، وعقاب من يخالفها، أو يعمل عملًا مخالفا لها. وهذه الأمور هي:</w:t>
      </w:r>
    </w:p>
    <w:p w14:paraId="3AF1AAE7"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 1- حفظ الدين: كعقوبة المبتدع الداعي إلى بدعة، وعقوبة المرتد؛ فإن هذا يفوِّت على الخلق دينهم.</w:t>
      </w:r>
    </w:p>
    <w:p w14:paraId="64362EF7"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lang w:bidi="fa-IR"/>
        </w:rPr>
        <w:t xml:space="preserve">۲- </w:t>
      </w:r>
      <w:r w:rsidRPr="009122E3">
        <w:rPr>
          <w:rFonts w:ascii="Traditional Arabic" w:hAnsi="Traditional Arabic" w:cs="Traditional Arabic"/>
          <w:sz w:val="36"/>
          <w:szCs w:val="36"/>
          <w:rtl/>
        </w:rPr>
        <w:t>حفظ النفس: كقضاء الشرع بإيجاب القصاص، إذ به حفظ النفوس.</w:t>
      </w:r>
    </w:p>
    <w:p w14:paraId="0DB4ABC6" w14:textId="480C6FFE"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3-حفظ العقل: كقضاء الشرع بإيجاب حد الشرب، إذ به حفظ العقول التي هي ملاك التكليف.</w:t>
      </w:r>
    </w:p>
    <w:p w14:paraId="672E8FF0"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4- حفظ النسل: كقضاء الشرع بإيجاب حد الزنا، إذ به حفظ النسل، والأنساب.</w:t>
      </w:r>
    </w:p>
    <w:p w14:paraId="0054CF32" w14:textId="20313493"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5- حفظ المال: كقضاء الشرع بإيجاب زجر الغُصَّاب، والسُرَّاق، إذ به يحصل حفظ الأموال التي هي معاش الخلق، وهم مضطرون إليها.</w:t>
      </w:r>
    </w:p>
    <w:p w14:paraId="509D5EF2"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وبقي نوعان من المصلحة، ولا شيء وراء ذلك:</w:t>
      </w:r>
    </w:p>
    <w:p w14:paraId="40504315"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1- ما يقع في مرتبة الحاجيات: وهي مفتقرة إليها من حيث التوسعة، ورفع الضيق المؤدي في الغالب إلى الحرج، والمشقة اللاحقة بفوت المطلوب.</w:t>
      </w:r>
    </w:p>
    <w:p w14:paraId="622A4455" w14:textId="1ABAA1F4"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٢- ما يقع موقع التحسينات، ومعناها: الأخذ بما يليق من محاسن العادات، وتجنب الأحوال المدنسات التي تأنفها العقول الراجحات، ويجمع ذلك قسم: مكارم الأخلاق، وهي جارية مجرى الأوليات.</w:t>
      </w:r>
    </w:p>
    <w:p w14:paraId="0A8C6A91"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ففي </w:t>
      </w:r>
      <w:proofErr w:type="gramStart"/>
      <w:r w:rsidRPr="009122E3">
        <w:rPr>
          <w:rFonts w:ascii="Traditional Arabic" w:hAnsi="Traditional Arabic" w:cs="Traditional Arabic"/>
          <w:sz w:val="36"/>
          <w:szCs w:val="36"/>
          <w:rtl/>
        </w:rPr>
        <w:t>العبادات :كإزالة</w:t>
      </w:r>
      <w:proofErr w:type="gramEnd"/>
      <w:r w:rsidRPr="009122E3">
        <w:rPr>
          <w:rFonts w:ascii="Traditional Arabic" w:hAnsi="Traditional Arabic" w:cs="Traditional Arabic"/>
          <w:sz w:val="36"/>
          <w:szCs w:val="36"/>
          <w:rtl/>
        </w:rPr>
        <w:t xml:space="preserve"> النجاسة، وأخذ الزينة، ونحو ذلك، وفي العادات: </w:t>
      </w:r>
      <w:proofErr w:type="spellStart"/>
      <w:r w:rsidRPr="009122E3">
        <w:rPr>
          <w:rFonts w:ascii="Traditional Arabic" w:hAnsi="Traditional Arabic" w:cs="Traditional Arabic"/>
          <w:sz w:val="36"/>
          <w:szCs w:val="36"/>
          <w:rtl/>
        </w:rPr>
        <w:t>کآداب</w:t>
      </w:r>
      <w:proofErr w:type="spellEnd"/>
      <w:r w:rsidRPr="009122E3">
        <w:rPr>
          <w:rFonts w:ascii="Traditional Arabic" w:hAnsi="Traditional Arabic" w:cs="Traditional Arabic"/>
          <w:sz w:val="36"/>
          <w:szCs w:val="36"/>
          <w:rtl/>
        </w:rPr>
        <w:t xml:space="preserve"> الأكل، والشرب، ومجانبة المأكل ذات النجاسات، والمشارب </w:t>
      </w:r>
      <w:proofErr w:type="spellStart"/>
      <w:r w:rsidRPr="009122E3">
        <w:rPr>
          <w:rFonts w:ascii="Traditional Arabic" w:hAnsi="Traditional Arabic" w:cs="Traditional Arabic"/>
          <w:sz w:val="36"/>
          <w:szCs w:val="36"/>
          <w:rtl/>
        </w:rPr>
        <w:t>المستخبثات</w:t>
      </w:r>
      <w:proofErr w:type="spellEnd"/>
      <w:r w:rsidRPr="009122E3">
        <w:rPr>
          <w:rFonts w:ascii="Traditional Arabic" w:hAnsi="Traditional Arabic" w:cs="Traditional Arabic"/>
          <w:sz w:val="36"/>
          <w:szCs w:val="36"/>
          <w:rtl/>
        </w:rPr>
        <w:t>، ونحو ذلك.</w:t>
      </w:r>
    </w:p>
    <w:p w14:paraId="47E0EF8D"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lastRenderedPageBreak/>
        <w:t xml:space="preserve">وفي المعاملات: </w:t>
      </w:r>
      <w:proofErr w:type="spellStart"/>
      <w:r w:rsidRPr="009122E3">
        <w:rPr>
          <w:rFonts w:ascii="Traditional Arabic" w:hAnsi="Traditional Arabic" w:cs="Traditional Arabic"/>
          <w:sz w:val="36"/>
          <w:szCs w:val="36"/>
          <w:rtl/>
        </w:rPr>
        <w:t>کالمنع</w:t>
      </w:r>
      <w:proofErr w:type="spellEnd"/>
      <w:r w:rsidRPr="009122E3">
        <w:rPr>
          <w:rFonts w:ascii="Traditional Arabic" w:hAnsi="Traditional Arabic" w:cs="Traditional Arabic"/>
          <w:sz w:val="36"/>
          <w:szCs w:val="36"/>
          <w:rtl/>
        </w:rPr>
        <w:t xml:space="preserve"> من بيع النجاسات، وفضل الماء، ونحو ذلك.</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21"/>
      </w:r>
      <w:r w:rsidRPr="009122E3">
        <w:rPr>
          <w:rStyle w:val="a5"/>
          <w:rFonts w:ascii="Traditional Arabic" w:hAnsi="Traditional Arabic" w:cs="Traditional Arabic"/>
          <w:sz w:val="36"/>
          <w:szCs w:val="36"/>
          <w:rtl/>
        </w:rPr>
        <w:t>)</w:t>
      </w:r>
      <w:r w:rsidRPr="009122E3">
        <w:rPr>
          <w:rFonts w:ascii="Traditional Arabic" w:hAnsi="Traditional Arabic" w:cs="Traditional Arabic"/>
          <w:sz w:val="36"/>
          <w:szCs w:val="36"/>
        </w:rPr>
        <w:t xml:space="preserve"> </w:t>
      </w:r>
    </w:p>
    <w:p w14:paraId="1B52DAE1"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وتنقسم الحقوق في الشريعة الإسلامية إلى:</w:t>
      </w:r>
    </w:p>
    <w:p w14:paraId="54A3975E"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أ- حقوق الله الخالصة. </w:t>
      </w:r>
    </w:p>
    <w:p w14:paraId="22F2E2BE"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ب - حقوق العباد الخالصة. </w:t>
      </w:r>
    </w:p>
    <w:p w14:paraId="5AF15496"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ج - حقوق مشتركة.</w:t>
      </w:r>
    </w:p>
    <w:p w14:paraId="7746D5DB" w14:textId="77777777" w:rsidR="008F1477" w:rsidRPr="009122E3" w:rsidRDefault="008F1477" w:rsidP="00847EFF">
      <w:pPr>
        <w:pStyle w:val="a3"/>
        <w:spacing w:before="240" w:after="40" w:line="276" w:lineRule="auto"/>
        <w:jc w:val="lowKashida"/>
        <w:rPr>
          <w:rFonts w:ascii="Traditional Arabic" w:hAnsi="Traditional Arabic" w:cs="Traditional Arabic"/>
          <w:b/>
          <w:bCs/>
          <w:sz w:val="36"/>
          <w:szCs w:val="36"/>
          <w:rtl/>
        </w:rPr>
      </w:pPr>
      <w:r w:rsidRPr="009122E3">
        <w:rPr>
          <w:rFonts w:ascii="Traditional Arabic" w:hAnsi="Traditional Arabic" w:cs="Traditional Arabic"/>
          <w:b/>
          <w:bCs/>
          <w:sz w:val="36"/>
          <w:szCs w:val="36"/>
          <w:rtl/>
        </w:rPr>
        <w:t>أ- حقوق الله الخالصة ثمانية أنواع:</w:t>
      </w:r>
    </w:p>
    <w:p w14:paraId="73872AD1" w14:textId="77777777" w:rsidR="008F1477" w:rsidRPr="009122E3" w:rsidRDefault="008F1477" w:rsidP="00C156E7">
      <w:pPr>
        <w:pStyle w:val="a3"/>
        <w:spacing w:before="40" w:after="40" w:line="276" w:lineRule="auto"/>
        <w:ind w:left="454" w:hanging="454"/>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1- العبادات الخالصة، أي: التي لا يشوبها معنى العقوبة، ولا معنى المؤنة، وهي الإيمان وفروعه، أي: ما سواه من العبادات، التي تبنى عليه، ولا تصح بدونه، ويصح هو بدوها، من ذلك: الصلاة، والزكاة، والصوم، والحج، والجهاد.</w:t>
      </w:r>
    </w:p>
    <w:p w14:paraId="2382824C" w14:textId="77777777" w:rsidR="008F1477" w:rsidRPr="009122E3" w:rsidRDefault="008F1477" w:rsidP="00C156E7">
      <w:pPr>
        <w:pStyle w:val="a3"/>
        <w:spacing w:before="40" w:after="40" w:line="276" w:lineRule="auto"/>
        <w:ind w:left="454" w:hanging="454"/>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 xml:space="preserve">٢- العبادة التي فيها معنى المؤنة: وهي صدقة الفطر، فهي عبادة؛ لأنها صدقة تجب على القادر للمحتاج، وجُعلت </w:t>
      </w:r>
      <w:proofErr w:type="gramStart"/>
      <w:r w:rsidRPr="009122E3">
        <w:rPr>
          <w:rFonts w:ascii="Traditional Arabic" w:hAnsi="Traditional Arabic" w:cs="Traditional Arabic"/>
          <w:sz w:val="36"/>
          <w:szCs w:val="36"/>
          <w:rtl/>
        </w:rPr>
        <w:t>طهرة</w:t>
      </w:r>
      <w:proofErr w:type="gramEnd"/>
      <w:r w:rsidRPr="009122E3">
        <w:rPr>
          <w:rFonts w:ascii="Traditional Arabic" w:hAnsi="Traditional Arabic" w:cs="Traditional Arabic"/>
          <w:sz w:val="36"/>
          <w:szCs w:val="36"/>
          <w:rtl/>
        </w:rPr>
        <w:t xml:space="preserve"> للصائم، وتشترط فيها النية، وفيها معنى المؤنة.</w:t>
      </w:r>
    </w:p>
    <w:p w14:paraId="60CD6683" w14:textId="13F42ECE" w:rsidR="008F1477" w:rsidRPr="009122E3" w:rsidRDefault="008F1477" w:rsidP="00C156E7">
      <w:pPr>
        <w:pStyle w:val="a3"/>
        <w:spacing w:before="40" w:after="40" w:line="276" w:lineRule="auto"/>
        <w:ind w:left="454" w:hanging="454"/>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ومن ثَمَّ وجبت على الشخص، وعلى من يعولهم يخرجها هو عنهم. </w:t>
      </w:r>
    </w:p>
    <w:p w14:paraId="42E2A5AD" w14:textId="77777777" w:rsidR="008F1477" w:rsidRPr="009122E3" w:rsidRDefault="008F1477" w:rsidP="00C156E7">
      <w:pPr>
        <w:pStyle w:val="a3"/>
        <w:spacing w:before="40" w:after="40" w:line="276" w:lineRule="auto"/>
        <w:ind w:left="454" w:hanging="454"/>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٣- المؤنة التي فيها معنى القربة: وهي العُشر الواجب في الأرض العشرية، فإنه مؤنة الأرض؛ لأنه متعلق بها، وهو بالنسبة للمسلمين: زكاة الناتج من الأرض، وبالنسبة لأهل الذمة: نصف العشر، والحربين: العشر.</w:t>
      </w:r>
    </w:p>
    <w:p w14:paraId="0BFAC1E1" w14:textId="77777777" w:rsidR="008F1477" w:rsidRPr="009122E3" w:rsidRDefault="008F1477" w:rsidP="00C156E7">
      <w:pPr>
        <w:pStyle w:val="a3"/>
        <w:spacing w:before="40" w:after="40" w:line="276" w:lineRule="auto"/>
        <w:ind w:left="454" w:hanging="454"/>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4- المؤنة التي فيها العقوبة: وهي الخراج الواجب في الأرض الخراجية، وهي التي فتحت بالقوة وأُقر أهلها عليها، وعلى حالهم وأموالهم، فإنه مؤنة باعتباره سببًا لبقاء الأرض، وفيه معنى العقوبة؛ لبقاء أصحاب الأرض على حالهم فيها،</w:t>
      </w:r>
      <w:r w:rsidRPr="009122E3">
        <w:rPr>
          <w:rFonts w:ascii="Traditional Arabic" w:hAnsi="Traditional Arabic" w:cs="Traditional Arabic"/>
          <w:sz w:val="36"/>
          <w:szCs w:val="36"/>
          <w:rtl/>
          <w:lang w:bidi="ar-EG"/>
        </w:rPr>
        <w:t xml:space="preserve"> </w:t>
      </w:r>
      <w:r w:rsidRPr="009122E3">
        <w:rPr>
          <w:rFonts w:ascii="Traditional Arabic" w:hAnsi="Traditional Arabic" w:cs="Traditional Arabic"/>
          <w:sz w:val="36"/>
          <w:szCs w:val="36"/>
          <w:rtl/>
        </w:rPr>
        <w:t>وانشغالهم بها عن الاشتراك في الجهاد.</w:t>
      </w:r>
    </w:p>
    <w:p w14:paraId="2DEC9B06" w14:textId="77777777" w:rsidR="008F1477" w:rsidRPr="009122E3" w:rsidRDefault="008F1477" w:rsidP="00C156E7">
      <w:pPr>
        <w:pStyle w:val="a3"/>
        <w:spacing w:before="40" w:after="40" w:line="276" w:lineRule="auto"/>
        <w:ind w:left="454" w:hanging="454"/>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5- العقوبات الكاملة: كالحدود التي وجبت حقا الله تعالى، وليس للعبد فيها حق، مثل: حد الزنا، وحد الشرب، وحد قطع الطريق، وبعض </w:t>
      </w:r>
      <w:proofErr w:type="spellStart"/>
      <w:r w:rsidRPr="009122E3">
        <w:rPr>
          <w:rFonts w:ascii="Traditional Arabic" w:hAnsi="Traditional Arabic" w:cs="Traditional Arabic"/>
          <w:sz w:val="36"/>
          <w:szCs w:val="36"/>
          <w:rtl/>
        </w:rPr>
        <w:t>التعازير</w:t>
      </w:r>
      <w:proofErr w:type="spellEnd"/>
      <w:r w:rsidRPr="009122E3">
        <w:rPr>
          <w:rFonts w:ascii="Traditional Arabic" w:hAnsi="Traditional Arabic" w:cs="Traditional Arabic"/>
          <w:sz w:val="36"/>
          <w:szCs w:val="36"/>
          <w:rtl/>
        </w:rPr>
        <w:t xml:space="preserve"> التي تجيء حقا الله. </w:t>
      </w:r>
    </w:p>
    <w:p w14:paraId="6903F730" w14:textId="77777777" w:rsidR="008F1477" w:rsidRPr="009122E3" w:rsidRDefault="008F1477" w:rsidP="00C156E7">
      <w:pPr>
        <w:pStyle w:val="a3"/>
        <w:spacing w:before="40" w:after="40" w:line="276" w:lineRule="auto"/>
        <w:ind w:left="454" w:hanging="454"/>
        <w:jc w:val="lowKashida"/>
        <w:rPr>
          <w:rFonts w:ascii="Traditional Arabic" w:hAnsi="Traditional Arabic" w:cs="Traditional Arabic"/>
          <w:sz w:val="36"/>
          <w:szCs w:val="36"/>
        </w:rPr>
      </w:pPr>
      <w:r w:rsidRPr="009122E3">
        <w:rPr>
          <w:rFonts w:ascii="Traditional Arabic" w:hAnsi="Traditional Arabic" w:cs="Traditional Arabic"/>
          <w:sz w:val="36"/>
          <w:szCs w:val="36"/>
          <w:rtl/>
        </w:rPr>
        <w:lastRenderedPageBreak/>
        <w:t xml:space="preserve">6- عقوبات قاصرة، مثل: حرمان القاتل من الميراث، ومن الوصية، وقاصرة؛ لأنها مالية، لا ألم فيها للبدن، وفيها منع لثبوت الملك له في تركة المقتول، وليس فيها نفع للمقتول، </w:t>
      </w:r>
      <w:proofErr w:type="spellStart"/>
      <w:r w:rsidRPr="009122E3">
        <w:rPr>
          <w:rFonts w:ascii="Traditional Arabic" w:hAnsi="Traditional Arabic" w:cs="Traditional Arabic"/>
          <w:sz w:val="36"/>
          <w:szCs w:val="36"/>
          <w:rtl/>
        </w:rPr>
        <w:t>فکانت</w:t>
      </w:r>
      <w:proofErr w:type="spellEnd"/>
      <w:r w:rsidRPr="009122E3">
        <w:rPr>
          <w:rFonts w:ascii="Traditional Arabic" w:hAnsi="Traditional Arabic" w:cs="Traditional Arabic"/>
          <w:sz w:val="36"/>
          <w:szCs w:val="36"/>
          <w:rtl/>
        </w:rPr>
        <w:t xml:space="preserve"> لله.</w:t>
      </w:r>
    </w:p>
    <w:p w14:paraId="582EED9D" w14:textId="31B9001A" w:rsidR="008F1477" w:rsidRPr="009122E3" w:rsidRDefault="008F1477" w:rsidP="00C30493">
      <w:pPr>
        <w:pStyle w:val="a3"/>
        <w:spacing w:before="40" w:after="40" w:line="276" w:lineRule="auto"/>
        <w:ind w:left="454" w:hanging="454"/>
        <w:jc w:val="lowKashida"/>
        <w:rPr>
          <w:rFonts w:ascii="Traditional Arabic" w:hAnsi="Traditional Arabic" w:cs="Traditional Arabic"/>
          <w:sz w:val="36"/>
          <w:szCs w:val="36"/>
          <w:rtl/>
        </w:rPr>
      </w:pPr>
      <w:r w:rsidRPr="009122E3">
        <w:rPr>
          <w:rFonts w:ascii="Traditional Arabic" w:hAnsi="Traditional Arabic" w:cs="Traditional Arabic"/>
          <w:sz w:val="36"/>
          <w:szCs w:val="36"/>
          <w:rtl/>
          <w:lang w:bidi="fa-IR"/>
        </w:rPr>
        <w:t xml:space="preserve">۷- </w:t>
      </w:r>
      <w:r w:rsidRPr="009122E3">
        <w:rPr>
          <w:rFonts w:ascii="Traditional Arabic" w:hAnsi="Traditional Arabic" w:cs="Traditional Arabic"/>
          <w:sz w:val="36"/>
          <w:szCs w:val="36"/>
          <w:rtl/>
        </w:rPr>
        <w:t>عقوبات فيها عبادة: وهي الكفارات، فإن فيها عقوبة</w:t>
      </w:r>
      <w:r w:rsidR="005A0389">
        <w:rPr>
          <w:rFonts w:ascii="Traditional Arabic" w:hAnsi="Traditional Arabic" w:cs="Traditional Arabic" w:hint="cs"/>
          <w:sz w:val="36"/>
          <w:szCs w:val="36"/>
          <w:rtl/>
        </w:rPr>
        <w:t>؛</w:t>
      </w:r>
      <w:r w:rsidRPr="009122E3">
        <w:rPr>
          <w:rFonts w:ascii="Traditional Arabic" w:hAnsi="Traditional Arabic" w:cs="Traditional Arabic"/>
          <w:sz w:val="36"/>
          <w:szCs w:val="36"/>
          <w:rtl/>
        </w:rPr>
        <w:t xml:space="preserve"> لأنها وجبت جزاء على أفعال تصدر من العباد فيها معنى الخطر، وفيها عبادة؛ لأنها </w:t>
      </w:r>
      <w:proofErr w:type="spellStart"/>
      <w:r w:rsidRPr="009122E3">
        <w:rPr>
          <w:rFonts w:ascii="Traditional Arabic" w:hAnsi="Traditional Arabic" w:cs="Traditional Arabic"/>
          <w:sz w:val="36"/>
          <w:szCs w:val="36"/>
          <w:rtl/>
        </w:rPr>
        <w:t>تتأدى</w:t>
      </w:r>
      <w:proofErr w:type="spellEnd"/>
      <w:r w:rsidRPr="009122E3">
        <w:rPr>
          <w:rFonts w:ascii="Traditional Arabic" w:hAnsi="Traditional Arabic" w:cs="Traditional Arabic"/>
          <w:sz w:val="36"/>
          <w:szCs w:val="36"/>
          <w:rtl/>
        </w:rPr>
        <w:t xml:space="preserve"> بما هو عبادة: كالصوم، وال</w:t>
      </w:r>
      <w:r w:rsidR="00C30493" w:rsidRPr="009122E3">
        <w:rPr>
          <w:rFonts w:ascii="Traditional Arabic" w:hAnsi="Traditional Arabic" w:cs="Traditional Arabic" w:hint="cs"/>
          <w:sz w:val="36"/>
          <w:szCs w:val="36"/>
          <w:rtl/>
        </w:rPr>
        <w:t>إ</w:t>
      </w:r>
      <w:r w:rsidRPr="009122E3">
        <w:rPr>
          <w:rFonts w:ascii="Traditional Arabic" w:hAnsi="Traditional Arabic" w:cs="Traditional Arabic"/>
          <w:sz w:val="36"/>
          <w:szCs w:val="36"/>
          <w:rtl/>
        </w:rPr>
        <w:t>عتاق، والصدقة.</w:t>
      </w:r>
    </w:p>
    <w:p w14:paraId="1B5E7F92" w14:textId="2145B0AD" w:rsidR="008F1477" w:rsidRPr="009122E3" w:rsidRDefault="008F1477" w:rsidP="00C156E7">
      <w:pPr>
        <w:pStyle w:val="a3"/>
        <w:spacing w:before="40" w:after="40" w:line="276" w:lineRule="auto"/>
        <w:ind w:left="454" w:hanging="454"/>
        <w:jc w:val="lowKashida"/>
        <w:rPr>
          <w:rFonts w:ascii="Traditional Arabic" w:hAnsi="Traditional Arabic" w:cs="Traditional Arabic"/>
          <w:sz w:val="36"/>
          <w:szCs w:val="36"/>
        </w:rPr>
      </w:pPr>
      <w:r w:rsidRPr="009122E3">
        <w:rPr>
          <w:rFonts w:ascii="Traditional Arabic" w:hAnsi="Traditional Arabic" w:cs="Traditional Arabic"/>
          <w:sz w:val="36"/>
          <w:szCs w:val="36"/>
          <w:rtl/>
          <w:lang w:bidi="fa-IR"/>
        </w:rPr>
        <w:t xml:space="preserve">۸- </w:t>
      </w:r>
      <w:r w:rsidRPr="009122E3">
        <w:rPr>
          <w:rFonts w:ascii="Traditional Arabic" w:hAnsi="Traditional Arabic" w:cs="Traditional Arabic"/>
          <w:sz w:val="36"/>
          <w:szCs w:val="36"/>
          <w:rtl/>
        </w:rPr>
        <w:t xml:space="preserve">حق قام بنفسه: وهو خمُس الغنيمة، والمعادن، فإنه حق ثبت لله تعالى بحكم ألوهيته، ولا حق فيه لأحد فيه، ولم يتعلق بذمة العبد، إذا الغنائم في الأصل حق خالص الله تعالى: </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يَسْأَلُونَكَ عَنِ الْأَنْفَالِ قُلِ الْأَنْفَالُ لِلَّهِ وَالرَّسُولِ فَاتَّقُوا اللَّهَ وَأَصْلِحُوا ذَاتَ بَيْنِكُمْ وَأَطِيعُوا اللَّهَ وَرَسُولَهُ إِنْ كُنْتُمْ مُؤْمِنِينَ</w:t>
      </w:r>
      <w:r w:rsidRPr="009122E3">
        <w:rPr>
          <w:rFonts w:ascii="Lotus Linotype" w:hAnsi="Lotus Linotype" w:cs="Lotus Linotype"/>
          <w:b/>
          <w:bCs/>
          <w:sz w:val="36"/>
          <w:szCs w:val="36"/>
          <w:rtl/>
        </w:rPr>
        <w:t>﴾</w:t>
      </w:r>
      <w:r w:rsidRPr="009122E3">
        <w:rPr>
          <w:rFonts w:ascii="Traditional Arabic" w:hAnsi="Traditional Arabic" w:cs="Traditional Arabic"/>
          <w:sz w:val="36"/>
          <w:szCs w:val="36"/>
          <w:rtl/>
        </w:rPr>
        <w:t xml:space="preserve">. </w:t>
      </w:r>
      <w:proofErr w:type="gramStart"/>
      <w:r w:rsidRPr="009122E3">
        <w:rPr>
          <w:rFonts w:ascii="Traditional Arabic" w:hAnsi="Traditional Arabic" w:cs="Traditional Arabic"/>
          <w:sz w:val="36"/>
          <w:szCs w:val="36"/>
        </w:rPr>
        <w:t>]</w:t>
      </w:r>
      <w:r w:rsidRPr="009122E3">
        <w:rPr>
          <w:rFonts w:ascii="Traditional Arabic" w:hAnsi="Traditional Arabic" w:cs="Traditional Arabic"/>
          <w:sz w:val="36"/>
          <w:szCs w:val="36"/>
          <w:rtl/>
        </w:rPr>
        <w:t>الأنفال</w:t>
      </w:r>
      <w:proofErr w:type="gramEnd"/>
      <w:r w:rsidRPr="009122E3">
        <w:rPr>
          <w:rFonts w:ascii="Traditional Arabic" w:hAnsi="Traditional Arabic" w:cs="Traditional Arabic"/>
          <w:sz w:val="36"/>
          <w:szCs w:val="36"/>
          <w:rtl/>
        </w:rPr>
        <w:t>: 1</w:t>
      </w:r>
      <w:r w:rsidRPr="009122E3">
        <w:rPr>
          <w:rFonts w:ascii="Traditional Arabic" w:hAnsi="Traditional Arabic" w:cs="Traditional Arabic"/>
          <w:sz w:val="36"/>
          <w:szCs w:val="36"/>
        </w:rPr>
        <w:t>[</w:t>
      </w:r>
      <w:r w:rsidRPr="009122E3">
        <w:rPr>
          <w:rFonts w:ascii="Traditional Arabic" w:hAnsi="Traditional Arabic" w:cs="Traditional Arabic"/>
          <w:sz w:val="36"/>
          <w:szCs w:val="36"/>
          <w:rtl/>
        </w:rPr>
        <w:t>.</w:t>
      </w:r>
    </w:p>
    <w:p w14:paraId="1350CE39" w14:textId="77777777" w:rsidR="008F1477" w:rsidRPr="009122E3" w:rsidRDefault="008F1477" w:rsidP="00E46AB0">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b/>
          <w:bCs/>
          <w:sz w:val="36"/>
          <w:szCs w:val="36"/>
          <w:rtl/>
        </w:rPr>
        <w:t>ب - حقوق العباد الخالصة:</w:t>
      </w:r>
      <w:r w:rsidRPr="009122E3">
        <w:rPr>
          <w:rFonts w:ascii="Traditional Arabic" w:hAnsi="Traditional Arabic" w:cs="Traditional Arabic"/>
          <w:sz w:val="36"/>
          <w:szCs w:val="36"/>
          <w:rtl/>
        </w:rPr>
        <w:t xml:space="preserve"> فهي أكثر من أن تحصى، كحق الحياة، والحرية بعيدًا عن المنغصات، وكحقه في أخذ الدية، وبدل التلف، وبدل المغصوب، وملك الثمن، والنكاح، والطلاق، وغير ذلك مما شرع لمصلحة دنيوية خالصة.</w:t>
      </w:r>
    </w:p>
    <w:p w14:paraId="1E040D71"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b/>
          <w:bCs/>
          <w:sz w:val="36"/>
          <w:szCs w:val="36"/>
          <w:rtl/>
        </w:rPr>
        <w:t>ج - حق مشترك</w:t>
      </w:r>
      <w:r w:rsidRPr="009122E3">
        <w:rPr>
          <w:rFonts w:ascii="Traditional Arabic" w:hAnsi="Traditional Arabic" w:cs="Traditional Arabic"/>
          <w:sz w:val="36"/>
          <w:szCs w:val="36"/>
          <w:rtl/>
        </w:rPr>
        <w:t>: فهو ما اجتمع فيه حق لله تعالى، وحق العبد، وهو قسمان:</w:t>
      </w:r>
    </w:p>
    <w:p w14:paraId="1C846C63"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r w:rsidRPr="009122E3">
        <w:rPr>
          <w:rFonts w:ascii="Traditional Arabic" w:hAnsi="Traditional Arabic" w:cs="Traditional Arabic"/>
          <w:sz w:val="36"/>
          <w:szCs w:val="36"/>
          <w:rtl/>
        </w:rPr>
        <w:t>ما غلب فيه حق الله تعالى، وما غلب فيه حق العبد.</w:t>
      </w:r>
    </w:p>
    <w:p w14:paraId="1F3EDE9E" w14:textId="77777777" w:rsidR="008F1477" w:rsidRPr="009122E3" w:rsidRDefault="008F1477" w:rsidP="007664B9">
      <w:pPr>
        <w:pStyle w:val="a3"/>
        <w:spacing w:before="40" w:after="40" w:line="276" w:lineRule="auto"/>
        <w:ind w:firstLine="567"/>
        <w:jc w:val="lowKashida"/>
        <w:rPr>
          <w:rFonts w:ascii="Traditional Arabic" w:hAnsi="Traditional Arabic" w:cs="Traditional Arabic"/>
          <w:sz w:val="36"/>
          <w:szCs w:val="36"/>
        </w:rPr>
      </w:pPr>
      <w:r w:rsidRPr="009122E3">
        <w:rPr>
          <w:rFonts w:ascii="Traditional Arabic" w:hAnsi="Traditional Arabic" w:cs="Traditional Arabic"/>
          <w:b/>
          <w:bCs/>
          <w:sz w:val="36"/>
          <w:szCs w:val="36"/>
          <w:rtl/>
        </w:rPr>
        <w:t>الأول</w:t>
      </w:r>
      <w:r w:rsidRPr="009122E3">
        <w:rPr>
          <w:rFonts w:ascii="Traditional Arabic" w:hAnsi="Traditional Arabic" w:cs="Traditional Arabic"/>
          <w:sz w:val="36"/>
          <w:szCs w:val="36"/>
          <w:rtl/>
        </w:rPr>
        <w:t>: ما أجتمع فيه الحقان، وحق الله تعالى غالب، كحد القذف، ففيه الحقان؛ لأنه شرع لدفع العار عن المقذوف، وفيه حق العبد، وشرع زجرًا ومنعًا للجريمة، وفيه حق الله تعالى.</w:t>
      </w:r>
    </w:p>
    <w:p w14:paraId="49EF2645" w14:textId="09979E6A" w:rsidR="008F1477" w:rsidRPr="009122E3" w:rsidRDefault="008F1477" w:rsidP="007664B9">
      <w:pPr>
        <w:ind w:firstLine="567"/>
        <w:jc w:val="lowKashida"/>
        <w:rPr>
          <w:rFonts w:ascii="Traditional Arabic" w:hAnsi="Traditional Arabic" w:cs="Traditional Arabic"/>
          <w:sz w:val="36"/>
          <w:szCs w:val="36"/>
          <w:rtl/>
        </w:rPr>
      </w:pPr>
      <w:r w:rsidRPr="009122E3">
        <w:rPr>
          <w:rFonts w:ascii="Traditional Arabic" w:hAnsi="Traditional Arabic" w:cs="Traditional Arabic"/>
          <w:b/>
          <w:bCs/>
          <w:sz w:val="36"/>
          <w:szCs w:val="36"/>
          <w:rtl/>
        </w:rPr>
        <w:t>الثاني</w:t>
      </w:r>
      <w:r w:rsidRPr="009122E3">
        <w:rPr>
          <w:rFonts w:ascii="Traditional Arabic" w:hAnsi="Traditional Arabic" w:cs="Traditional Arabic"/>
          <w:sz w:val="36"/>
          <w:szCs w:val="36"/>
          <w:rtl/>
        </w:rPr>
        <w:t xml:space="preserve">: ما اجتمع فيه الحقان، وحق العبد غالبًا، كالقصاص، فإنه مشتمل على الحقين؛ لأن القتل جناية على النفس، والله تعالى في نفس الإنسان حق الاستعباد، وللعبد حق الاستمتاع ببقائها، فكانت العقوبة الواجبة بسبب إضاعة هذه النفس مشتملة على الحقين، وحق العبد راجح، يدل على ذلك </w:t>
      </w:r>
      <w:proofErr w:type="spellStart"/>
      <w:r w:rsidRPr="009122E3">
        <w:rPr>
          <w:rFonts w:ascii="Traditional Arabic" w:hAnsi="Traditional Arabic" w:cs="Traditional Arabic"/>
          <w:sz w:val="36"/>
          <w:szCs w:val="36"/>
          <w:rtl/>
        </w:rPr>
        <w:t>جریان</w:t>
      </w:r>
      <w:proofErr w:type="spellEnd"/>
      <w:r w:rsidRPr="009122E3">
        <w:rPr>
          <w:rFonts w:ascii="Traditional Arabic" w:hAnsi="Traditional Arabic" w:cs="Traditional Arabic"/>
          <w:sz w:val="36"/>
          <w:szCs w:val="36"/>
          <w:rtl/>
        </w:rPr>
        <w:t xml:space="preserve"> الإرث في القصاص، وسقوطه بالعفو، وصحة </w:t>
      </w:r>
      <w:proofErr w:type="spellStart"/>
      <w:r w:rsidRPr="009122E3">
        <w:rPr>
          <w:rFonts w:ascii="Traditional Arabic" w:hAnsi="Traditional Arabic" w:cs="Traditional Arabic"/>
          <w:sz w:val="36"/>
          <w:szCs w:val="36"/>
          <w:rtl/>
        </w:rPr>
        <w:lastRenderedPageBreak/>
        <w:t>الاعتياض</w:t>
      </w:r>
      <w:proofErr w:type="spellEnd"/>
      <w:r w:rsidRPr="009122E3">
        <w:rPr>
          <w:rFonts w:ascii="Traditional Arabic" w:hAnsi="Traditional Arabic" w:cs="Traditional Arabic"/>
          <w:sz w:val="36"/>
          <w:szCs w:val="36"/>
          <w:rtl/>
        </w:rPr>
        <w:t xml:space="preserve"> عنه بالمال عن طريق الصلح، ويدل على أنه لله تعالى حق فيه، سقوطه بالشبهة، كالحدود الخالصة ووجوبه جزاء على القتل لا ضماناً للمحل</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22"/>
      </w:r>
      <w:r w:rsidRPr="009122E3">
        <w:rPr>
          <w:rStyle w:val="a5"/>
          <w:rFonts w:ascii="Traditional Arabic" w:hAnsi="Traditional Arabic" w:cs="Traditional Arabic"/>
          <w:sz w:val="36"/>
          <w:szCs w:val="36"/>
          <w:rtl/>
        </w:rPr>
        <w:t>)</w:t>
      </w:r>
      <w:r w:rsidRPr="009122E3">
        <w:rPr>
          <w:rFonts w:ascii="Traditional Arabic" w:hAnsi="Traditional Arabic" w:cs="Traditional Arabic"/>
          <w:sz w:val="36"/>
          <w:szCs w:val="36"/>
          <w:rtl/>
        </w:rPr>
        <w:t>.</w:t>
      </w:r>
    </w:p>
    <w:p w14:paraId="769BFADB" w14:textId="77777777" w:rsidR="008F1477" w:rsidRPr="009122E3" w:rsidRDefault="008F1477" w:rsidP="00B06A7E">
      <w:pPr>
        <w:ind w:firstLine="567"/>
        <w:rPr>
          <w:rFonts w:ascii="Traditional Arabic" w:hAnsi="Traditional Arabic" w:cs="Traditional Arabic"/>
          <w:b/>
          <w:bCs/>
          <w:sz w:val="36"/>
          <w:szCs w:val="36"/>
          <w:rtl/>
        </w:rPr>
      </w:pPr>
      <w:r w:rsidRPr="009122E3">
        <w:rPr>
          <w:rFonts w:ascii="Traditional Arabic" w:hAnsi="Traditional Arabic" w:cs="Traditional Arabic"/>
          <w:b/>
          <w:bCs/>
          <w:sz w:val="36"/>
          <w:szCs w:val="36"/>
          <w:rtl/>
        </w:rPr>
        <w:t>خطر ترك الأمر بالمعروف والنهي عن المنكر على (المجتمع):</w:t>
      </w:r>
    </w:p>
    <w:p w14:paraId="58F3A2EF" w14:textId="77777777" w:rsidR="008F1477" w:rsidRPr="009122E3" w:rsidRDefault="008F1477" w:rsidP="00BD7878">
      <w:pPr>
        <w:ind w:firstLine="567"/>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ترك الأمر بالمعروف والنهي عن المنكر يترتب عليه خطر جسيم وشر مستطير ويتمثل ذلك في الأمور التالية:</w:t>
      </w:r>
    </w:p>
    <w:p w14:paraId="15BEA2F0" w14:textId="77777777" w:rsidR="008F1477" w:rsidRPr="009122E3" w:rsidRDefault="008F1477" w:rsidP="00B06A7E">
      <w:pPr>
        <w:pStyle w:val="4"/>
        <w:rPr>
          <w:rFonts w:ascii="Traditional Arabic" w:hAnsi="Traditional Arabic" w:cs="Traditional Arabic"/>
          <w:sz w:val="36"/>
          <w:szCs w:val="36"/>
          <w:rtl/>
        </w:rPr>
      </w:pPr>
      <w:r w:rsidRPr="009122E3">
        <w:rPr>
          <w:rFonts w:ascii="Traditional Arabic" w:hAnsi="Traditional Arabic" w:cs="Traditional Arabic"/>
          <w:sz w:val="36"/>
          <w:szCs w:val="36"/>
          <w:rtl/>
        </w:rPr>
        <w:t>1- اللعن والإبعاد من رحمة الله:</w:t>
      </w:r>
    </w:p>
    <w:p w14:paraId="4D7D8B2E" w14:textId="77777777" w:rsidR="008F1477" w:rsidRPr="009122E3" w:rsidRDefault="008F1477" w:rsidP="00B06A7E">
      <w:pPr>
        <w:ind w:firstLine="567"/>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يقول الله تعالى: </w:t>
      </w:r>
      <w:proofErr w:type="gramStart"/>
      <w:r w:rsidRPr="009122E3">
        <w:rPr>
          <w:rFonts w:ascii="Traditional Arabic" w:hAnsi="Traditional Arabic" w:cs="Traditional Arabic"/>
          <w:sz w:val="36"/>
          <w:szCs w:val="36"/>
          <w:rtl/>
        </w:rPr>
        <w:t>﴿ لُعِنَ</w:t>
      </w:r>
      <w:proofErr w:type="gramEnd"/>
      <w:r w:rsidRPr="009122E3">
        <w:rPr>
          <w:rFonts w:ascii="Traditional Arabic" w:hAnsi="Traditional Arabic" w:cs="Traditional Arabic"/>
          <w:sz w:val="36"/>
          <w:szCs w:val="36"/>
          <w:rtl/>
        </w:rPr>
        <w:t xml:space="preserve"> الَّذِينَ كَفَرُوا مِنْ بَنِي إِسْرَائِيلَ عَلَى لِسَانِ دَاوُودَ وَعِيسَى ابْنِ مَرْيَمَ ذَلِكَ بِمَا عَصَوْا وَكَانُوا يَعْتَدُونَ﴾ [المائدة: 78].</w:t>
      </w:r>
    </w:p>
    <w:p w14:paraId="6451542D" w14:textId="77777777" w:rsidR="008F1477" w:rsidRPr="009122E3" w:rsidRDefault="008F1477" w:rsidP="00663D9B">
      <w:pPr>
        <w:ind w:firstLine="567"/>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فحكم الله عليهم باللعن، وهو الطرد والإبعاد من رحمة الله؛ بسبب تركهم للأمر بالمعروف والنهي عن المنكر، ومداهنتهم في أفعالهم.</w:t>
      </w:r>
    </w:p>
    <w:p w14:paraId="1F1734D7" w14:textId="77777777" w:rsidR="008F1477" w:rsidRPr="009122E3" w:rsidRDefault="008F1477" w:rsidP="00B06A7E">
      <w:pPr>
        <w:pStyle w:val="4"/>
        <w:rPr>
          <w:rFonts w:ascii="Traditional Arabic" w:hAnsi="Traditional Arabic" w:cs="Traditional Arabic"/>
          <w:sz w:val="36"/>
          <w:szCs w:val="36"/>
          <w:rtl/>
        </w:rPr>
      </w:pPr>
      <w:r w:rsidRPr="009122E3">
        <w:rPr>
          <w:rFonts w:ascii="Traditional Arabic" w:hAnsi="Traditional Arabic" w:cs="Traditional Arabic"/>
          <w:sz w:val="36"/>
          <w:szCs w:val="36"/>
          <w:rtl/>
        </w:rPr>
        <w:t>2- عدم استجابة الدعاء:</w:t>
      </w:r>
    </w:p>
    <w:p w14:paraId="5852E48F" w14:textId="77777777" w:rsidR="008F1477" w:rsidRPr="009122E3" w:rsidRDefault="008F1477" w:rsidP="00663D9B">
      <w:pPr>
        <w:ind w:firstLine="567"/>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ومن الأخطار المترتبة على ترك الأمر بالمعروف والنهي عن المنكر عدم استجابة الدعاء.</w:t>
      </w:r>
    </w:p>
    <w:p w14:paraId="7F173496" w14:textId="77777777" w:rsidR="008F1477" w:rsidRPr="009122E3" w:rsidRDefault="008F1477" w:rsidP="00467D06">
      <w:pPr>
        <w:ind w:firstLine="567"/>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فقد يحصل بسبب ترك الأمر بالمعروف والنهي عن المنكر عذاب، أو مقدماته، ومن ثم يرفعون أيديهم إلى الله سائلين أن يكشف ما بهم، فيرد أيديهم خائبة خاسرة فلا يستجيب لهم - ولا حول ولا قوة إلا بالله.</w:t>
      </w:r>
    </w:p>
    <w:p w14:paraId="38495B40" w14:textId="4A20B0D5" w:rsidR="008F1477" w:rsidRPr="009122E3" w:rsidRDefault="008F1477" w:rsidP="0029110E">
      <w:pPr>
        <w:ind w:firstLine="567"/>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ورد عن حذيفة بن اليمان رضي الله عنه عن النبي </w:t>
      </w:r>
      <w:r w:rsidRPr="009122E3">
        <w:rPr>
          <w:rFonts w:ascii="Traditional Arabic" w:hAnsi="Traditional Arabic" w:cs="Traditional Arabic"/>
          <w:sz w:val="36"/>
          <w:szCs w:val="36"/>
          <w:lang w:bidi="ar-EG"/>
        </w:rPr>
        <w:sym w:font="AGA Arabesque" w:char="F065"/>
      </w:r>
      <w:r w:rsidRPr="009122E3">
        <w:rPr>
          <w:rFonts w:ascii="Traditional Arabic" w:hAnsi="Traditional Arabic" w:cs="Traditional Arabic"/>
          <w:sz w:val="36"/>
          <w:szCs w:val="36"/>
          <w:rtl/>
        </w:rPr>
        <w:t xml:space="preserve">: "والذي نفسي بيده لتأمرن بالمعروف </w:t>
      </w:r>
      <w:proofErr w:type="spellStart"/>
      <w:r w:rsidRPr="009122E3">
        <w:rPr>
          <w:rFonts w:ascii="Traditional Arabic" w:hAnsi="Traditional Arabic" w:cs="Traditional Arabic"/>
          <w:sz w:val="36"/>
          <w:szCs w:val="36"/>
          <w:rtl/>
        </w:rPr>
        <w:t>ولتنهون</w:t>
      </w:r>
      <w:proofErr w:type="spellEnd"/>
      <w:r w:rsidRPr="009122E3">
        <w:rPr>
          <w:rFonts w:ascii="Traditional Arabic" w:hAnsi="Traditional Arabic" w:cs="Traditional Arabic"/>
          <w:sz w:val="36"/>
          <w:szCs w:val="36"/>
          <w:rtl/>
        </w:rPr>
        <w:t xml:space="preserve"> عن المنكر، أو ليوشكن الله أن يبعث عليكم عقاب</w:t>
      </w:r>
      <w:r w:rsidR="005A0389">
        <w:rPr>
          <w:rFonts w:ascii="Traditional Arabic" w:hAnsi="Traditional Arabic" w:cs="Traditional Arabic" w:hint="cs"/>
          <w:sz w:val="36"/>
          <w:szCs w:val="36"/>
          <w:rtl/>
        </w:rPr>
        <w:t>ًا</w:t>
      </w:r>
      <w:r w:rsidRPr="009122E3">
        <w:rPr>
          <w:rFonts w:ascii="Traditional Arabic" w:hAnsi="Traditional Arabic" w:cs="Traditional Arabic"/>
          <w:sz w:val="36"/>
          <w:szCs w:val="36"/>
          <w:rtl/>
        </w:rPr>
        <w:t xml:space="preserve"> منه ثم تدعونه فلا يستجاب لكم"</w:t>
      </w:r>
      <w:r w:rsidRPr="009122E3">
        <w:rPr>
          <w:rStyle w:val="a5"/>
          <w:rFonts w:ascii="Traditional Arabic" w:hAnsi="Traditional Arabic" w:cs="Traditional Arabic"/>
          <w:sz w:val="36"/>
          <w:szCs w:val="36"/>
          <w:rtl/>
        </w:rPr>
        <w:t>(</w:t>
      </w:r>
      <w:r w:rsidRPr="009122E3">
        <w:rPr>
          <w:rStyle w:val="a5"/>
          <w:rFonts w:ascii="Traditional Arabic" w:hAnsi="Traditional Arabic" w:cs="Traditional Arabic"/>
          <w:sz w:val="36"/>
          <w:szCs w:val="36"/>
          <w:rtl/>
        </w:rPr>
        <w:footnoteReference w:id="23"/>
      </w:r>
      <w:r w:rsidRPr="009122E3">
        <w:rPr>
          <w:rStyle w:val="a5"/>
          <w:rFonts w:ascii="Traditional Arabic" w:hAnsi="Traditional Arabic" w:cs="Traditional Arabic"/>
          <w:sz w:val="36"/>
          <w:szCs w:val="36"/>
          <w:rtl/>
        </w:rPr>
        <w:t>)</w:t>
      </w:r>
      <w:r w:rsidRPr="009122E3">
        <w:rPr>
          <w:rFonts w:ascii="Traditional Arabic" w:hAnsi="Traditional Arabic" w:cs="Traditional Arabic"/>
          <w:sz w:val="36"/>
          <w:szCs w:val="36"/>
          <w:rtl/>
        </w:rPr>
        <w:t>.</w:t>
      </w:r>
    </w:p>
    <w:p w14:paraId="713E6A5B" w14:textId="77777777" w:rsidR="008F1477" w:rsidRPr="009122E3" w:rsidRDefault="008F1477" w:rsidP="00B06A7E">
      <w:pPr>
        <w:pStyle w:val="4"/>
        <w:rPr>
          <w:rFonts w:ascii="Traditional Arabic" w:hAnsi="Traditional Arabic" w:cs="Traditional Arabic"/>
          <w:sz w:val="36"/>
          <w:szCs w:val="36"/>
          <w:rtl/>
        </w:rPr>
      </w:pPr>
      <w:r w:rsidRPr="009122E3">
        <w:rPr>
          <w:rFonts w:ascii="Traditional Arabic" w:hAnsi="Traditional Arabic" w:cs="Traditional Arabic"/>
          <w:sz w:val="36"/>
          <w:szCs w:val="36"/>
          <w:rtl/>
        </w:rPr>
        <w:lastRenderedPageBreak/>
        <w:t>3- تعذيبهم بأنواع العقوبات:</w:t>
      </w:r>
    </w:p>
    <w:p w14:paraId="02832989" w14:textId="632CA841"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قد ينتج بسبب ترك الأمر بالمعروف والنهي عن المنكر تعذيب الله لتاركيه بأنواع العقوبات من الهلاك، والتدمير والقحط وقلة البركة، وقد يصل العذاب إلى الخسف والمسخ وغير ذلك من الأمور التي لم تخطر على البال، كل ذلك بسب ترك الأمر بالمعروف والنهي عن المنكر.</w:t>
      </w:r>
    </w:p>
    <w:p w14:paraId="7CDD25A3" w14:textId="77777777" w:rsidR="008F1477" w:rsidRPr="009122E3" w:rsidRDefault="008F1477" w:rsidP="0029110E">
      <w:pPr>
        <w:pStyle w:val="ParaChar"/>
        <w:bidi/>
        <w:rPr>
          <w:rFonts w:ascii="Traditional Arabic" w:hAnsi="Traditional Arabic"/>
          <w:sz w:val="36"/>
          <w:rtl/>
        </w:rPr>
      </w:pPr>
      <w:r w:rsidRPr="009122E3">
        <w:rPr>
          <w:rFonts w:ascii="Traditional Arabic" w:hAnsi="Traditional Arabic"/>
          <w:sz w:val="36"/>
          <w:rtl/>
        </w:rPr>
        <w:t xml:space="preserve">وعن عبيد الله بن جرير عن أبيه قال: قال رسول الله </w:t>
      </w:r>
      <w:r w:rsidRPr="009122E3">
        <w:rPr>
          <w:rFonts w:ascii="Traditional Arabic" w:hAnsi="Traditional Arabic"/>
          <w:sz w:val="36"/>
          <w:lang w:bidi="ar-EG"/>
        </w:rPr>
        <w:sym w:font="AGA Arabesque" w:char="F065"/>
      </w:r>
      <w:r w:rsidRPr="009122E3">
        <w:rPr>
          <w:rFonts w:ascii="Traditional Arabic" w:hAnsi="Traditional Arabic"/>
          <w:sz w:val="36"/>
          <w:rtl/>
        </w:rPr>
        <w:t>: "ما من قوم يعمل فيهم بالمعاصي هم أعز منهم وأمنع، لا يغيرون إلا عمَّهم الله بعقاب"</w:t>
      </w:r>
      <w:r w:rsidRPr="009122E3">
        <w:rPr>
          <w:rStyle w:val="a5"/>
          <w:rFonts w:ascii="Traditional Arabic" w:hAnsi="Traditional Arabic" w:cs="Traditional Arabic"/>
          <w:sz w:val="36"/>
          <w:rtl/>
        </w:rPr>
        <w:t>(</w:t>
      </w:r>
      <w:r w:rsidRPr="009122E3">
        <w:rPr>
          <w:rStyle w:val="a5"/>
          <w:rFonts w:ascii="Traditional Arabic" w:hAnsi="Traditional Arabic" w:cs="Traditional Arabic"/>
          <w:sz w:val="36"/>
          <w:rtl/>
        </w:rPr>
        <w:footnoteReference w:id="24"/>
      </w:r>
      <w:r w:rsidRPr="009122E3">
        <w:rPr>
          <w:rStyle w:val="a5"/>
          <w:rFonts w:ascii="Traditional Arabic" w:hAnsi="Traditional Arabic" w:cs="Traditional Arabic"/>
          <w:sz w:val="36"/>
          <w:rtl/>
        </w:rPr>
        <w:t>)</w:t>
      </w:r>
      <w:r w:rsidRPr="009122E3">
        <w:rPr>
          <w:rFonts w:ascii="Traditional Arabic" w:hAnsi="Traditional Arabic"/>
          <w:sz w:val="36"/>
          <w:rtl/>
        </w:rPr>
        <w:t>.</w:t>
      </w:r>
    </w:p>
    <w:p w14:paraId="4AF9D940" w14:textId="77777777"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وهذا الحديث يبيِّن صراحة أن ترك الأمر بالمعروف والنهي سبب في عقاب الله تعالى.</w:t>
      </w:r>
    </w:p>
    <w:p w14:paraId="6E10408B" w14:textId="77777777" w:rsidR="008F1477" w:rsidRPr="009122E3" w:rsidRDefault="008F1477" w:rsidP="00B06A7E">
      <w:pPr>
        <w:pStyle w:val="a6"/>
        <w:jc w:val="lowKashida"/>
        <w:rPr>
          <w:rFonts w:ascii="Traditional Arabic" w:hAnsi="Traditional Arabic"/>
          <w:b/>
          <w:bCs/>
          <w:sz w:val="36"/>
          <w:rtl/>
          <w:lang w:val="en-US"/>
        </w:rPr>
      </w:pPr>
      <w:r w:rsidRPr="009122E3">
        <w:rPr>
          <w:rFonts w:ascii="Traditional Arabic" w:hAnsi="Traditional Arabic"/>
          <w:b/>
          <w:bCs/>
          <w:sz w:val="36"/>
          <w:rtl/>
          <w:lang w:val="en-US"/>
        </w:rPr>
        <w:t>ومن أنواع العقوبات:</w:t>
      </w:r>
    </w:p>
    <w:p w14:paraId="0088FB9A" w14:textId="6ECACA81" w:rsidR="008F1477" w:rsidRPr="009122E3" w:rsidRDefault="008F1477" w:rsidP="00467D06">
      <w:pPr>
        <w:pStyle w:val="ParaChar"/>
        <w:bidi/>
        <w:rPr>
          <w:rFonts w:ascii="Traditional Arabic" w:hAnsi="Traditional Arabic"/>
          <w:sz w:val="36"/>
          <w:rtl/>
        </w:rPr>
      </w:pPr>
      <w:r w:rsidRPr="009122E3">
        <w:rPr>
          <w:rFonts w:ascii="Traditional Arabic" w:hAnsi="Traditional Arabic"/>
          <w:sz w:val="36"/>
          <w:rtl/>
        </w:rPr>
        <w:t>ضرب القلوب بعضها ببعض وتنكسيها، ومعنى ذلك خلط القلب السليم بالقلب المريض، أو الأبيض بالأسود، ومن ثم يتأثر القلب السليم، أو الأبيض بالمريض أو الأسود" ضرب القلوب بعضها ببعض، أي خلطها على بعضها، يقال: "ضرب اللبن بعضه ببعض أي</w:t>
      </w:r>
      <w:r w:rsidR="00EB2081">
        <w:rPr>
          <w:rFonts w:ascii="Traditional Arabic" w:hAnsi="Traditional Arabic" w:hint="cs"/>
          <w:sz w:val="36"/>
          <w:rtl/>
        </w:rPr>
        <w:t xml:space="preserve">: </w:t>
      </w:r>
      <w:r w:rsidRPr="009122E3">
        <w:rPr>
          <w:rFonts w:ascii="Traditional Arabic" w:hAnsi="Traditional Arabic"/>
          <w:sz w:val="36"/>
          <w:rtl/>
        </w:rPr>
        <w:t>خلطه.. وقيل</w:t>
      </w:r>
      <w:r w:rsidR="00EB2081">
        <w:rPr>
          <w:rFonts w:ascii="Traditional Arabic" w:hAnsi="Traditional Arabic" w:hint="cs"/>
          <w:sz w:val="36"/>
          <w:rtl/>
        </w:rPr>
        <w:t>:</w:t>
      </w:r>
      <w:r w:rsidRPr="009122E3">
        <w:rPr>
          <w:rFonts w:ascii="Traditional Arabic" w:hAnsi="Traditional Arabic"/>
          <w:sz w:val="36"/>
          <w:rtl/>
        </w:rPr>
        <w:t xml:space="preserve"> الباء للسببية، أي</w:t>
      </w:r>
      <w:r w:rsidR="00EB2081">
        <w:rPr>
          <w:rFonts w:ascii="Traditional Arabic" w:hAnsi="Traditional Arabic" w:hint="cs"/>
          <w:sz w:val="36"/>
          <w:rtl/>
        </w:rPr>
        <w:t>:</w:t>
      </w:r>
      <w:r w:rsidRPr="009122E3">
        <w:rPr>
          <w:rFonts w:ascii="Traditional Arabic" w:hAnsi="Traditional Arabic"/>
          <w:sz w:val="36"/>
          <w:rtl/>
        </w:rPr>
        <w:t xml:space="preserve"> سود الله قلب من لم يعص بشؤم من عصى، فصارت قلوب جميعهم قاسية بعيدة عن قبول الخير أو الرحمة؛ بسبب المعاصي ومجالس</w:t>
      </w:r>
      <w:r w:rsidR="00EB2081">
        <w:rPr>
          <w:rFonts w:ascii="Traditional Arabic" w:hAnsi="Traditional Arabic" w:hint="cs"/>
          <w:sz w:val="36"/>
          <w:rtl/>
        </w:rPr>
        <w:t>ة</w:t>
      </w:r>
      <w:r w:rsidRPr="009122E3">
        <w:rPr>
          <w:rFonts w:ascii="Traditional Arabic" w:hAnsi="Traditional Arabic"/>
          <w:sz w:val="36"/>
          <w:rtl/>
        </w:rPr>
        <w:t xml:space="preserve"> بعضهم بعضاً".</w:t>
      </w:r>
    </w:p>
    <w:p w14:paraId="2228F407" w14:textId="77777777" w:rsidR="008F1477" w:rsidRPr="009122E3" w:rsidRDefault="008F1477" w:rsidP="00B06A7E">
      <w:pPr>
        <w:pStyle w:val="a6"/>
        <w:jc w:val="lowKashida"/>
        <w:rPr>
          <w:rFonts w:ascii="Traditional Arabic" w:hAnsi="Traditional Arabic"/>
          <w:b/>
          <w:bCs/>
          <w:sz w:val="36"/>
          <w:rtl/>
          <w:lang w:val="en-US"/>
        </w:rPr>
      </w:pPr>
      <w:r w:rsidRPr="009122E3">
        <w:rPr>
          <w:rFonts w:ascii="Traditional Arabic" w:hAnsi="Traditional Arabic"/>
          <w:b/>
          <w:bCs/>
          <w:sz w:val="36"/>
          <w:rtl/>
          <w:lang w:val="en-US"/>
        </w:rPr>
        <w:t>اسوداد قلبه وتنكيسه:</w:t>
      </w:r>
    </w:p>
    <w:p w14:paraId="1826630C" w14:textId="09285D0D" w:rsidR="008F1477" w:rsidRPr="009122E3" w:rsidRDefault="008F1477" w:rsidP="0029110E">
      <w:pPr>
        <w:pStyle w:val="ParaChar"/>
        <w:bidi/>
        <w:rPr>
          <w:rFonts w:ascii="Traditional Arabic" w:hAnsi="Traditional Arabic"/>
          <w:sz w:val="36"/>
          <w:rtl/>
        </w:rPr>
      </w:pPr>
      <w:r w:rsidRPr="009122E3">
        <w:rPr>
          <w:rFonts w:ascii="Traditional Arabic" w:hAnsi="Traditional Arabic"/>
          <w:sz w:val="36"/>
          <w:rtl/>
        </w:rPr>
        <w:t>فمع كثرة مشاهدته للمنكرات وألفه لها، وعدم إنكاره على أهلها، يكون قلبه بذلك مريض</w:t>
      </w:r>
      <w:r w:rsidR="00EB2081">
        <w:rPr>
          <w:rFonts w:ascii="Traditional Arabic" w:hAnsi="Traditional Arabic" w:hint="cs"/>
          <w:sz w:val="36"/>
          <w:rtl/>
        </w:rPr>
        <w:t>ً</w:t>
      </w:r>
      <w:r w:rsidRPr="009122E3">
        <w:rPr>
          <w:rFonts w:ascii="Traditional Arabic" w:hAnsi="Traditional Arabic"/>
          <w:sz w:val="36"/>
          <w:rtl/>
        </w:rPr>
        <w:t>ا منكوس</w:t>
      </w:r>
      <w:r w:rsidR="00EB2081">
        <w:rPr>
          <w:rFonts w:ascii="Traditional Arabic" w:hAnsi="Traditional Arabic" w:hint="cs"/>
          <w:sz w:val="36"/>
          <w:rtl/>
        </w:rPr>
        <w:t>ً</w:t>
      </w:r>
      <w:r w:rsidRPr="009122E3">
        <w:rPr>
          <w:rFonts w:ascii="Traditional Arabic" w:hAnsi="Traditional Arabic"/>
          <w:sz w:val="36"/>
          <w:rtl/>
        </w:rPr>
        <w:t>ا، لا يعرف معروف</w:t>
      </w:r>
      <w:r w:rsidR="00EB2081">
        <w:rPr>
          <w:rFonts w:ascii="Traditional Arabic" w:hAnsi="Traditional Arabic" w:hint="cs"/>
          <w:sz w:val="36"/>
          <w:rtl/>
        </w:rPr>
        <w:t>ً</w:t>
      </w:r>
      <w:r w:rsidRPr="009122E3">
        <w:rPr>
          <w:rFonts w:ascii="Traditional Arabic" w:hAnsi="Traditional Arabic"/>
          <w:sz w:val="36"/>
          <w:rtl/>
        </w:rPr>
        <w:t>ا ولا ينكر منكر</w:t>
      </w:r>
      <w:r w:rsidR="00EB2081">
        <w:rPr>
          <w:rFonts w:ascii="Traditional Arabic" w:hAnsi="Traditional Arabic" w:hint="cs"/>
          <w:sz w:val="36"/>
          <w:rtl/>
        </w:rPr>
        <w:t>ًا</w:t>
      </w:r>
      <w:r w:rsidRPr="009122E3">
        <w:rPr>
          <w:rFonts w:ascii="Traditional Arabic" w:hAnsi="Traditional Arabic"/>
          <w:sz w:val="36"/>
          <w:rtl/>
        </w:rPr>
        <w:t xml:space="preserve">، إلا ما أشرب من هواه - نسأل الله العافية - كما ورد في حديث حذيفة </w:t>
      </w:r>
      <w:r w:rsidR="00EB2081">
        <w:rPr>
          <w:rFonts w:ascii="Traditional Arabic" w:hAnsi="Traditional Arabic" w:hint="cs"/>
          <w:sz w:val="36"/>
          <w:rtl/>
        </w:rPr>
        <w:t>-</w:t>
      </w:r>
      <w:r w:rsidRPr="009122E3">
        <w:rPr>
          <w:rFonts w:ascii="Traditional Arabic" w:hAnsi="Traditional Arabic"/>
          <w:sz w:val="36"/>
          <w:rtl/>
        </w:rPr>
        <w:t>رضي الله عنه</w:t>
      </w:r>
      <w:r w:rsidR="00EB2081">
        <w:rPr>
          <w:rFonts w:ascii="Traditional Arabic" w:hAnsi="Traditional Arabic" w:hint="cs"/>
          <w:sz w:val="36"/>
          <w:rtl/>
        </w:rPr>
        <w:t>-</w:t>
      </w:r>
      <w:r w:rsidRPr="009122E3">
        <w:rPr>
          <w:rFonts w:ascii="Traditional Arabic" w:hAnsi="Traditional Arabic"/>
          <w:sz w:val="36"/>
          <w:rtl/>
        </w:rPr>
        <w:t xml:space="preserve">، قال: كنا عند عمر </w:t>
      </w:r>
      <w:r w:rsidR="00EB2081">
        <w:rPr>
          <w:rFonts w:ascii="Traditional Arabic" w:hAnsi="Traditional Arabic" w:hint="cs"/>
          <w:sz w:val="36"/>
          <w:rtl/>
        </w:rPr>
        <w:t>-</w:t>
      </w:r>
      <w:r w:rsidRPr="009122E3">
        <w:rPr>
          <w:rFonts w:ascii="Traditional Arabic" w:hAnsi="Traditional Arabic"/>
          <w:sz w:val="36"/>
          <w:rtl/>
        </w:rPr>
        <w:t>رضي الله عنه</w:t>
      </w:r>
      <w:r w:rsidR="00EB2081">
        <w:rPr>
          <w:rFonts w:ascii="Traditional Arabic" w:hAnsi="Traditional Arabic" w:hint="cs"/>
          <w:sz w:val="36"/>
          <w:rtl/>
        </w:rPr>
        <w:t>-</w:t>
      </w:r>
      <w:r w:rsidRPr="009122E3">
        <w:rPr>
          <w:rFonts w:ascii="Traditional Arabic" w:hAnsi="Traditional Arabic"/>
          <w:sz w:val="36"/>
          <w:rtl/>
        </w:rPr>
        <w:t xml:space="preserve"> فقال: أيكم سمع رسول الله </w:t>
      </w:r>
      <w:r w:rsidRPr="009122E3">
        <w:rPr>
          <w:rFonts w:ascii="Traditional Arabic" w:hAnsi="Traditional Arabic"/>
          <w:sz w:val="36"/>
          <w:lang w:bidi="ar-EG"/>
        </w:rPr>
        <w:sym w:font="AGA Arabesque" w:char="F065"/>
      </w:r>
      <w:r w:rsidRPr="009122E3">
        <w:rPr>
          <w:rFonts w:ascii="Traditional Arabic" w:hAnsi="Traditional Arabic"/>
          <w:sz w:val="36"/>
          <w:rtl/>
        </w:rPr>
        <w:t xml:space="preserve"> يذكر الفتن، فقال قوم: نحن سمعناه فقال: لعلكم تعنون فتنة الرجل </w:t>
      </w:r>
      <w:r w:rsidRPr="009122E3">
        <w:rPr>
          <w:rFonts w:ascii="Traditional Arabic" w:hAnsi="Traditional Arabic"/>
          <w:sz w:val="36"/>
          <w:rtl/>
        </w:rPr>
        <w:lastRenderedPageBreak/>
        <w:t xml:space="preserve">في أهله وجاره، قالوا: أجل، قال: تلك تكفرها الصلاة والصيام والصدقة، ولكن أيكم سمع النبي </w:t>
      </w:r>
      <w:r w:rsidRPr="009122E3">
        <w:rPr>
          <w:rFonts w:ascii="Traditional Arabic" w:hAnsi="Traditional Arabic"/>
          <w:sz w:val="36"/>
          <w:lang w:bidi="ar-EG"/>
        </w:rPr>
        <w:sym w:font="AGA Arabesque" w:char="F065"/>
      </w:r>
      <w:r w:rsidRPr="009122E3">
        <w:rPr>
          <w:rFonts w:ascii="Traditional Arabic" w:hAnsi="Traditional Arabic"/>
          <w:sz w:val="36"/>
          <w:rtl/>
        </w:rPr>
        <w:t xml:space="preserve"> يذكر الفتن التي تموج موج البحر؟ قال حذيفة </w:t>
      </w:r>
      <w:r w:rsidR="00EB2081">
        <w:rPr>
          <w:rFonts w:ascii="Traditional Arabic" w:hAnsi="Traditional Arabic" w:hint="cs"/>
          <w:sz w:val="36"/>
          <w:rtl/>
        </w:rPr>
        <w:t>-</w:t>
      </w:r>
      <w:r w:rsidRPr="009122E3">
        <w:rPr>
          <w:rFonts w:ascii="Traditional Arabic" w:hAnsi="Traditional Arabic"/>
          <w:sz w:val="36"/>
          <w:rtl/>
        </w:rPr>
        <w:t>رضي الله عنه</w:t>
      </w:r>
      <w:r w:rsidR="00EB2081">
        <w:rPr>
          <w:rFonts w:ascii="Traditional Arabic" w:hAnsi="Traditional Arabic" w:hint="cs"/>
          <w:sz w:val="36"/>
          <w:rtl/>
        </w:rPr>
        <w:t>-</w:t>
      </w:r>
      <w:r w:rsidRPr="009122E3">
        <w:rPr>
          <w:rFonts w:ascii="Traditional Arabic" w:hAnsi="Traditional Arabic"/>
          <w:sz w:val="36"/>
          <w:rtl/>
        </w:rPr>
        <w:t xml:space="preserve"> فأسكت القوم فقلت: أنا، قال: أنت لله أبوك، قال حذيفة: سمعت رسول الله </w:t>
      </w:r>
      <w:r w:rsidRPr="009122E3">
        <w:rPr>
          <w:rFonts w:ascii="Traditional Arabic" w:hAnsi="Traditional Arabic"/>
          <w:sz w:val="36"/>
          <w:lang w:bidi="ar-EG"/>
        </w:rPr>
        <w:sym w:font="AGA Arabesque" w:char="F065"/>
      </w:r>
      <w:r w:rsidRPr="009122E3">
        <w:rPr>
          <w:rFonts w:ascii="Traditional Arabic" w:hAnsi="Traditional Arabic"/>
          <w:sz w:val="36"/>
          <w:rtl/>
        </w:rPr>
        <w:t xml:space="preserve"> يقول: "تعرض الفتن على القلوب كالحصير عود</w:t>
      </w:r>
      <w:r w:rsidR="00EB2081">
        <w:rPr>
          <w:rFonts w:ascii="Traditional Arabic" w:hAnsi="Traditional Arabic" w:hint="cs"/>
          <w:sz w:val="36"/>
          <w:rtl/>
        </w:rPr>
        <w:t>ًا</w:t>
      </w:r>
      <w:r w:rsidRPr="009122E3">
        <w:rPr>
          <w:rFonts w:ascii="Traditional Arabic" w:hAnsi="Traditional Arabic"/>
          <w:sz w:val="36"/>
          <w:rtl/>
        </w:rPr>
        <w:t xml:space="preserve">، فأي قلب أشربها نكت فيه نكتة سوداء، وأي قلب أنكرها نكت بيضاء، حتى تصير على قلبين، على أبيض مثل الصفا فلا تضره فتنة، ما دامت السماوات والأرض، والآخر أسود </w:t>
      </w:r>
      <w:proofErr w:type="spellStart"/>
      <w:r w:rsidRPr="009122E3">
        <w:rPr>
          <w:rFonts w:ascii="Traditional Arabic" w:hAnsi="Traditional Arabic"/>
          <w:sz w:val="36"/>
          <w:rtl/>
        </w:rPr>
        <w:t>مرباد</w:t>
      </w:r>
      <w:r w:rsidR="00EB2081">
        <w:rPr>
          <w:rFonts w:ascii="Traditional Arabic" w:hAnsi="Traditional Arabic" w:hint="cs"/>
          <w:sz w:val="36"/>
          <w:rtl/>
        </w:rPr>
        <w:t>ًا</w:t>
      </w:r>
      <w:proofErr w:type="spellEnd"/>
      <w:r w:rsidRPr="009122E3">
        <w:rPr>
          <w:rFonts w:ascii="Traditional Arabic" w:hAnsi="Traditional Arabic"/>
          <w:sz w:val="36"/>
          <w:rtl/>
        </w:rPr>
        <w:t xml:space="preserve"> كالكوز </w:t>
      </w:r>
      <w:proofErr w:type="spellStart"/>
      <w:r w:rsidRPr="009122E3">
        <w:rPr>
          <w:rFonts w:ascii="Traditional Arabic" w:hAnsi="Traditional Arabic"/>
          <w:sz w:val="36"/>
          <w:rtl/>
        </w:rPr>
        <w:t>مجخي</w:t>
      </w:r>
      <w:r w:rsidR="00EB2081">
        <w:rPr>
          <w:rFonts w:ascii="Traditional Arabic" w:hAnsi="Traditional Arabic" w:hint="cs"/>
          <w:sz w:val="36"/>
          <w:rtl/>
        </w:rPr>
        <w:t>ًا</w:t>
      </w:r>
      <w:proofErr w:type="spellEnd"/>
      <w:r w:rsidRPr="009122E3">
        <w:rPr>
          <w:rFonts w:ascii="Traditional Arabic" w:hAnsi="Traditional Arabic"/>
          <w:sz w:val="36"/>
          <w:rtl/>
        </w:rPr>
        <w:t xml:space="preserve"> لا يعرف معروف</w:t>
      </w:r>
      <w:r w:rsidR="00EB2081">
        <w:rPr>
          <w:rFonts w:ascii="Traditional Arabic" w:hAnsi="Traditional Arabic" w:hint="cs"/>
          <w:sz w:val="36"/>
          <w:rtl/>
        </w:rPr>
        <w:t>ًا</w:t>
      </w:r>
      <w:r w:rsidRPr="009122E3">
        <w:rPr>
          <w:rFonts w:ascii="Traditional Arabic" w:hAnsi="Traditional Arabic"/>
          <w:sz w:val="36"/>
          <w:rtl/>
        </w:rPr>
        <w:t xml:space="preserve"> ولا ينكر منكر</w:t>
      </w:r>
      <w:r w:rsidR="00EB2081">
        <w:rPr>
          <w:rFonts w:ascii="Traditional Arabic" w:hAnsi="Traditional Arabic" w:hint="cs"/>
          <w:sz w:val="36"/>
          <w:rtl/>
        </w:rPr>
        <w:t>ًا</w:t>
      </w:r>
      <w:r w:rsidRPr="009122E3">
        <w:rPr>
          <w:rFonts w:ascii="Traditional Arabic" w:hAnsi="Traditional Arabic"/>
          <w:sz w:val="36"/>
          <w:rtl/>
        </w:rPr>
        <w:t>، إلا ما أشرب من هواه</w:t>
      </w:r>
      <w:r w:rsidRPr="009122E3">
        <w:rPr>
          <w:rStyle w:val="a5"/>
          <w:rFonts w:ascii="Traditional Arabic" w:hAnsi="Traditional Arabic" w:cs="Traditional Arabic"/>
          <w:sz w:val="36"/>
          <w:rtl/>
        </w:rPr>
        <w:t>(</w:t>
      </w:r>
      <w:r w:rsidRPr="009122E3">
        <w:rPr>
          <w:rStyle w:val="a5"/>
          <w:rFonts w:ascii="Traditional Arabic" w:hAnsi="Traditional Arabic" w:cs="Traditional Arabic"/>
          <w:sz w:val="36"/>
          <w:rtl/>
        </w:rPr>
        <w:footnoteReference w:id="25"/>
      </w:r>
      <w:r w:rsidRPr="009122E3">
        <w:rPr>
          <w:rStyle w:val="a5"/>
          <w:rFonts w:ascii="Traditional Arabic" w:hAnsi="Traditional Arabic" w:cs="Traditional Arabic"/>
          <w:sz w:val="36"/>
          <w:rtl/>
        </w:rPr>
        <w:t>)</w:t>
      </w:r>
      <w:r w:rsidRPr="009122E3">
        <w:rPr>
          <w:rFonts w:ascii="Traditional Arabic" w:hAnsi="Traditional Arabic"/>
          <w:sz w:val="36"/>
          <w:rtl/>
        </w:rPr>
        <w:t>"</w:t>
      </w:r>
      <w:r w:rsidRPr="009122E3">
        <w:rPr>
          <w:rStyle w:val="a5"/>
          <w:rFonts w:ascii="Traditional Arabic" w:hAnsi="Traditional Arabic" w:cs="Traditional Arabic"/>
          <w:sz w:val="36"/>
          <w:rtl/>
        </w:rPr>
        <w:t>(</w:t>
      </w:r>
      <w:r w:rsidRPr="009122E3">
        <w:rPr>
          <w:rStyle w:val="a5"/>
          <w:rFonts w:ascii="Traditional Arabic" w:hAnsi="Traditional Arabic" w:cs="Traditional Arabic"/>
          <w:sz w:val="36"/>
          <w:rtl/>
        </w:rPr>
        <w:footnoteReference w:id="26"/>
      </w:r>
      <w:r w:rsidRPr="009122E3">
        <w:rPr>
          <w:rStyle w:val="a5"/>
          <w:rFonts w:ascii="Traditional Arabic" w:hAnsi="Traditional Arabic" w:cs="Traditional Arabic"/>
          <w:sz w:val="36"/>
          <w:rtl/>
        </w:rPr>
        <w:t>)</w:t>
      </w:r>
      <w:r w:rsidRPr="009122E3">
        <w:rPr>
          <w:rFonts w:ascii="Traditional Arabic" w:hAnsi="Traditional Arabic"/>
          <w:sz w:val="36"/>
          <w:rtl/>
        </w:rPr>
        <w:t>.</w:t>
      </w:r>
    </w:p>
    <w:p w14:paraId="13B292AD" w14:textId="77777777"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ويتصل بالعقوبات المترتبة على مخالفة الاحتساب - العقوبات المترتبة على تطبيق الحدود الشرعية، وما يتصل بها من حِكَم، ومن ذلك:</w:t>
      </w:r>
    </w:p>
    <w:p w14:paraId="44B1A15F" w14:textId="687649DA" w:rsidR="008F1477" w:rsidRPr="009122E3" w:rsidRDefault="008F1477" w:rsidP="00DB347C">
      <w:pPr>
        <w:pStyle w:val="ParaChar"/>
        <w:bidi/>
        <w:ind w:left="454" w:hanging="454"/>
        <w:rPr>
          <w:rFonts w:ascii="Traditional Arabic" w:hAnsi="Traditional Arabic"/>
          <w:sz w:val="36"/>
          <w:rtl/>
        </w:rPr>
      </w:pPr>
      <w:r w:rsidRPr="009122E3">
        <w:rPr>
          <w:rFonts w:ascii="Traditional Arabic" w:hAnsi="Traditional Arabic"/>
          <w:sz w:val="36"/>
          <w:rtl/>
        </w:rPr>
        <w:t>1- حفظ المصالح: فجميع العقوبات الشرعية ترجع إلى المحافظة على الضروريات الخمس في حفظ الدين، وحفظ النفس، وحفظ العق</w:t>
      </w:r>
      <w:r w:rsidR="00984485">
        <w:rPr>
          <w:rFonts w:ascii="Traditional Arabic" w:hAnsi="Traditional Arabic" w:hint="cs"/>
          <w:sz w:val="36"/>
          <w:rtl/>
        </w:rPr>
        <w:t>ل</w:t>
      </w:r>
      <w:r w:rsidRPr="009122E3">
        <w:rPr>
          <w:rFonts w:ascii="Traditional Arabic" w:hAnsi="Traditional Arabic"/>
          <w:sz w:val="36"/>
          <w:rtl/>
        </w:rPr>
        <w:t>، وحفظ العرض، وحفظ المال، وجميع مصالح الإنسان تقوم على حفظ هذه الأشياء؛ لذا شرعت العقوبات الزاجرة لحمايتها عند الاعتداء عليها.</w:t>
      </w:r>
    </w:p>
    <w:p w14:paraId="6D888347" w14:textId="11AE6CAB" w:rsidR="008F1477" w:rsidRPr="009122E3" w:rsidRDefault="008F1477" w:rsidP="00DB347C">
      <w:pPr>
        <w:pStyle w:val="a6"/>
        <w:ind w:left="454" w:hanging="454"/>
        <w:jc w:val="lowKashida"/>
        <w:rPr>
          <w:rFonts w:ascii="Traditional Arabic" w:hAnsi="Traditional Arabic"/>
          <w:sz w:val="36"/>
          <w:rtl/>
        </w:rPr>
      </w:pPr>
      <w:r w:rsidRPr="009122E3">
        <w:rPr>
          <w:rFonts w:ascii="Traditional Arabic" w:hAnsi="Traditional Arabic"/>
          <w:sz w:val="36"/>
          <w:rtl/>
          <w:lang w:val="en-US"/>
        </w:rPr>
        <w:t>2- استتباب الأمن وتوطيد دعائمه: فالبلاد التي تحظى بالعناية في إقامة الحدود على مستحقيها والقصاص منه تنعم بالأمن والراحة التامة من كثير من المصائب التي تترتب على إضاعة الأمن، وهذا يتضح جليًّا في الدول التي أهملت هذا الجانب، ولم تُولِه عناية</w:t>
      </w:r>
      <w:r w:rsidRPr="009122E3">
        <w:rPr>
          <w:rStyle w:val="a5"/>
          <w:rFonts w:ascii="Traditional Arabic" w:hAnsi="Traditional Arabic" w:cs="Traditional Arabic"/>
          <w:sz w:val="36"/>
          <w:rtl/>
        </w:rPr>
        <w:t>(</w:t>
      </w:r>
      <w:r w:rsidRPr="009122E3">
        <w:rPr>
          <w:rStyle w:val="a5"/>
          <w:rFonts w:ascii="Traditional Arabic" w:hAnsi="Traditional Arabic" w:cs="Traditional Arabic"/>
          <w:sz w:val="36"/>
          <w:rtl/>
        </w:rPr>
        <w:footnoteReference w:id="27"/>
      </w:r>
      <w:r w:rsidRPr="009122E3">
        <w:rPr>
          <w:rStyle w:val="a5"/>
          <w:rFonts w:ascii="Traditional Arabic" w:hAnsi="Traditional Arabic" w:cs="Traditional Arabic"/>
          <w:sz w:val="36"/>
          <w:rtl/>
        </w:rPr>
        <w:t>)</w:t>
      </w:r>
      <w:r w:rsidRPr="009122E3">
        <w:rPr>
          <w:rFonts w:ascii="Traditional Arabic" w:hAnsi="Traditional Arabic"/>
          <w:sz w:val="36"/>
          <w:rtl/>
        </w:rPr>
        <w:t>.</w:t>
      </w:r>
    </w:p>
    <w:p w14:paraId="29212126" w14:textId="6B8BA699" w:rsidR="008F1477" w:rsidRPr="009122E3" w:rsidRDefault="008F1477" w:rsidP="00DB347C">
      <w:pPr>
        <w:pStyle w:val="a6"/>
        <w:ind w:left="454" w:hanging="454"/>
        <w:jc w:val="lowKashida"/>
        <w:rPr>
          <w:rFonts w:ascii="Traditional Arabic" w:hAnsi="Traditional Arabic"/>
          <w:sz w:val="36"/>
          <w:rtl/>
        </w:rPr>
      </w:pPr>
      <w:r w:rsidRPr="009122E3">
        <w:rPr>
          <w:rFonts w:ascii="Traditional Arabic" w:hAnsi="Traditional Arabic"/>
          <w:sz w:val="36"/>
          <w:rtl/>
        </w:rPr>
        <w:t>3- كثرة الرخاء وسعة الرزق ونزول البركة مرهون بتطبيق الشريعة: وهذا مما لا شك فيه فيما يتعلق بإقامة الحدود والقصاص على الجناة والمجرمين.</w:t>
      </w:r>
    </w:p>
    <w:p w14:paraId="77016713" w14:textId="77777777" w:rsidR="008F1477" w:rsidRPr="009122E3" w:rsidRDefault="008F1477" w:rsidP="00DB347C">
      <w:pPr>
        <w:pStyle w:val="a6"/>
        <w:ind w:left="454" w:hanging="454"/>
        <w:jc w:val="lowKashida"/>
        <w:rPr>
          <w:rFonts w:ascii="Traditional Arabic" w:hAnsi="Traditional Arabic"/>
          <w:sz w:val="36"/>
          <w:rtl/>
        </w:rPr>
      </w:pPr>
      <w:r w:rsidRPr="009122E3">
        <w:rPr>
          <w:rFonts w:ascii="Traditional Arabic" w:hAnsi="Traditional Arabic"/>
          <w:sz w:val="36"/>
          <w:rtl/>
        </w:rPr>
        <w:lastRenderedPageBreak/>
        <w:t>4- الرحمة بالأمة: قال ابن تيمية - رحمه الله -: "ينبغي أن يُعرف أن إقامة الحدود رحمة من الله بعباده"</w:t>
      </w:r>
      <w:r w:rsidRPr="009122E3">
        <w:rPr>
          <w:rStyle w:val="a5"/>
          <w:rFonts w:ascii="Traditional Arabic" w:hAnsi="Traditional Arabic" w:cs="Traditional Arabic"/>
          <w:sz w:val="36"/>
          <w:rtl/>
        </w:rPr>
        <w:t>(</w:t>
      </w:r>
      <w:r w:rsidRPr="009122E3">
        <w:rPr>
          <w:rStyle w:val="a5"/>
          <w:rFonts w:ascii="Traditional Arabic" w:hAnsi="Traditional Arabic" w:cs="Traditional Arabic"/>
          <w:sz w:val="36"/>
          <w:rtl/>
        </w:rPr>
        <w:footnoteReference w:id="28"/>
      </w:r>
      <w:r w:rsidRPr="009122E3">
        <w:rPr>
          <w:rStyle w:val="a5"/>
          <w:rFonts w:ascii="Traditional Arabic" w:hAnsi="Traditional Arabic" w:cs="Traditional Arabic"/>
          <w:sz w:val="36"/>
          <w:rtl/>
        </w:rPr>
        <w:t>)</w:t>
      </w:r>
      <w:r w:rsidRPr="009122E3">
        <w:rPr>
          <w:rFonts w:ascii="Traditional Arabic" w:hAnsi="Traditional Arabic"/>
          <w:sz w:val="36"/>
          <w:rtl/>
        </w:rPr>
        <w:t>.</w:t>
      </w:r>
    </w:p>
    <w:p w14:paraId="0BDC2D8E" w14:textId="77777777" w:rsidR="008F1477" w:rsidRPr="009122E3" w:rsidRDefault="008F1477" w:rsidP="00DB347C">
      <w:pPr>
        <w:pStyle w:val="a6"/>
        <w:ind w:left="454" w:hanging="454"/>
        <w:jc w:val="lowKashida"/>
        <w:rPr>
          <w:rFonts w:ascii="Traditional Arabic" w:hAnsi="Traditional Arabic"/>
          <w:sz w:val="36"/>
          <w:rtl/>
        </w:rPr>
      </w:pPr>
      <w:r w:rsidRPr="009122E3">
        <w:rPr>
          <w:rFonts w:ascii="Traditional Arabic" w:hAnsi="Traditional Arabic"/>
          <w:sz w:val="36"/>
          <w:rtl/>
        </w:rPr>
        <w:t>5- إقامة العدل.</w:t>
      </w:r>
    </w:p>
    <w:p w14:paraId="18CC588F" w14:textId="77777777" w:rsidR="008F1477" w:rsidRPr="009122E3" w:rsidRDefault="008F1477" w:rsidP="00DB347C">
      <w:pPr>
        <w:pStyle w:val="a6"/>
        <w:ind w:left="454" w:hanging="454"/>
        <w:jc w:val="lowKashida"/>
        <w:rPr>
          <w:rFonts w:ascii="Traditional Arabic" w:hAnsi="Traditional Arabic"/>
          <w:sz w:val="36"/>
          <w:rtl/>
        </w:rPr>
      </w:pPr>
      <w:r w:rsidRPr="009122E3">
        <w:rPr>
          <w:rFonts w:ascii="Traditional Arabic" w:hAnsi="Traditional Arabic"/>
          <w:sz w:val="36"/>
          <w:rtl/>
        </w:rPr>
        <w:t>6- إصلاح للجاني وتطهره.</w:t>
      </w:r>
    </w:p>
    <w:p w14:paraId="726E33B9" w14:textId="77777777" w:rsidR="008F1477" w:rsidRPr="009122E3" w:rsidRDefault="008F1477" w:rsidP="00DB347C">
      <w:pPr>
        <w:pStyle w:val="a6"/>
        <w:ind w:left="454" w:hanging="454"/>
        <w:jc w:val="lowKashida"/>
        <w:rPr>
          <w:rFonts w:ascii="Traditional Arabic" w:hAnsi="Traditional Arabic"/>
          <w:sz w:val="36"/>
          <w:rtl/>
        </w:rPr>
      </w:pPr>
      <w:r w:rsidRPr="009122E3">
        <w:rPr>
          <w:rFonts w:ascii="Traditional Arabic" w:hAnsi="Traditional Arabic"/>
          <w:sz w:val="36"/>
          <w:rtl/>
        </w:rPr>
        <w:t>7- رضوان الله ومثوبته.</w:t>
      </w:r>
    </w:p>
    <w:p w14:paraId="08C32EE1" w14:textId="33F0CE35"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ولا شك في أن العقوبات التي يوقعها المحتسب تتضافر مع العقوبات التي يوقعها القاضي، أو ولي الأمر في إقامة المجتمع الصالح الذي تسوده العدالة والأمن</w:t>
      </w:r>
      <w:r w:rsidR="00984485">
        <w:rPr>
          <w:rFonts w:ascii="Traditional Arabic" w:hAnsi="Traditional Arabic" w:hint="cs"/>
          <w:sz w:val="36"/>
          <w:rtl/>
        </w:rPr>
        <w:t>،</w:t>
      </w:r>
      <w:r w:rsidRPr="009122E3">
        <w:rPr>
          <w:rFonts w:ascii="Traditional Arabic" w:hAnsi="Traditional Arabic"/>
          <w:sz w:val="36"/>
          <w:rtl/>
        </w:rPr>
        <w:t xml:space="preserve"> والتكافل</w:t>
      </w:r>
      <w:r w:rsidR="00984485">
        <w:rPr>
          <w:rFonts w:ascii="Traditional Arabic" w:hAnsi="Traditional Arabic" w:hint="cs"/>
          <w:sz w:val="36"/>
          <w:rtl/>
        </w:rPr>
        <w:t xml:space="preserve"> </w:t>
      </w:r>
      <w:r w:rsidRPr="009122E3">
        <w:rPr>
          <w:rFonts w:ascii="Traditional Arabic" w:hAnsi="Traditional Arabic"/>
          <w:sz w:val="36"/>
          <w:rtl/>
        </w:rPr>
        <w:t>والتآخي، ومراعاة حقوق الله تعالى، وحقوق عباده من أجل حياة دنيوية فاضلة، والنعيم المقيم في الآخرة.</w:t>
      </w:r>
    </w:p>
    <w:p w14:paraId="42EA2C27" w14:textId="77777777" w:rsidR="008F1477" w:rsidRPr="009122E3" w:rsidRDefault="008F1477" w:rsidP="00B06A7E">
      <w:pPr>
        <w:pStyle w:val="30"/>
        <w:rPr>
          <w:rFonts w:ascii="Traditional Arabic" w:hAnsi="Traditional Arabic" w:cs="Traditional Arabic"/>
          <w:sz w:val="36"/>
          <w:rtl/>
        </w:rPr>
      </w:pPr>
      <w:r w:rsidRPr="009122E3">
        <w:rPr>
          <w:rFonts w:ascii="Traditional Arabic" w:hAnsi="Traditional Arabic" w:cs="Traditional Arabic"/>
          <w:sz w:val="36"/>
          <w:rtl/>
        </w:rPr>
        <w:br w:type="page"/>
      </w:r>
      <w:r w:rsidRPr="009122E3">
        <w:rPr>
          <w:rFonts w:ascii="Traditional Arabic" w:hAnsi="Traditional Arabic" w:cs="Traditional Arabic"/>
          <w:sz w:val="36"/>
          <w:rtl/>
        </w:rPr>
        <w:lastRenderedPageBreak/>
        <w:t>المبحث الرابع</w:t>
      </w:r>
    </w:p>
    <w:p w14:paraId="2CACB9C6" w14:textId="77777777" w:rsidR="008F1477" w:rsidRPr="009122E3" w:rsidRDefault="008F1477" w:rsidP="00203F90">
      <w:pPr>
        <w:pStyle w:val="30"/>
        <w:rPr>
          <w:rFonts w:ascii="Traditional Arabic" w:hAnsi="Traditional Arabic" w:cs="Traditional Arabic"/>
          <w:sz w:val="36"/>
          <w:rtl/>
        </w:rPr>
      </w:pPr>
      <w:r w:rsidRPr="009122E3">
        <w:rPr>
          <w:rFonts w:ascii="Traditional Arabic" w:hAnsi="Traditional Arabic" w:cs="Traditional Arabic"/>
          <w:sz w:val="36"/>
          <w:rtl/>
        </w:rPr>
        <w:t>أثر جهود المملكة في الأخذ بنظام الحسبة وتنظيم عمل المحتسب</w:t>
      </w:r>
    </w:p>
    <w:p w14:paraId="795FA017" w14:textId="77777777" w:rsidR="008F1477" w:rsidRPr="009122E3" w:rsidRDefault="008F1477" w:rsidP="00203F90">
      <w:pPr>
        <w:pStyle w:val="30"/>
        <w:rPr>
          <w:rFonts w:ascii="Traditional Arabic" w:hAnsi="Traditional Arabic" w:cs="Traditional Arabic"/>
          <w:sz w:val="36"/>
          <w:rtl/>
        </w:rPr>
      </w:pPr>
      <w:r w:rsidRPr="009122E3">
        <w:rPr>
          <w:rFonts w:ascii="Traditional Arabic" w:hAnsi="Traditional Arabic" w:cs="Traditional Arabic"/>
          <w:sz w:val="36"/>
          <w:rtl/>
        </w:rPr>
        <w:t>في حفظ ثوابت الأمة وسلامة المعتقد</w:t>
      </w:r>
    </w:p>
    <w:p w14:paraId="648D9747" w14:textId="77777777"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أنشأت المملكة هيئة الأمر بالمعروف والنهي عن المنكر ومنحتها من السلطات ما يلي:</w:t>
      </w:r>
    </w:p>
    <w:p w14:paraId="26F161A0" w14:textId="77777777" w:rsidR="008F1477" w:rsidRPr="009122E3" w:rsidRDefault="008F1477" w:rsidP="00B27F8B">
      <w:pPr>
        <w:pStyle w:val="a6"/>
        <w:ind w:left="397" w:hanging="397"/>
        <w:jc w:val="lowKashida"/>
        <w:rPr>
          <w:rFonts w:ascii="Traditional Arabic" w:hAnsi="Traditional Arabic"/>
          <w:sz w:val="36"/>
          <w:rtl/>
          <w:lang w:val="en-US"/>
        </w:rPr>
      </w:pPr>
      <w:r w:rsidRPr="009122E3">
        <w:rPr>
          <w:rFonts w:ascii="Traditional Arabic" w:hAnsi="Traditional Arabic"/>
          <w:sz w:val="36"/>
          <w:rtl/>
          <w:lang w:val="en-US"/>
        </w:rPr>
        <w:t>1- سلطة ضبط مرتكبي المحرمات أو المتهاونين في القيام بوجبات الشريعة.</w:t>
      </w:r>
    </w:p>
    <w:p w14:paraId="153B0102" w14:textId="77777777" w:rsidR="008F1477" w:rsidRPr="009122E3" w:rsidRDefault="008F1477" w:rsidP="00B27F8B">
      <w:pPr>
        <w:pStyle w:val="a6"/>
        <w:ind w:left="397" w:hanging="397"/>
        <w:jc w:val="lowKashida"/>
        <w:rPr>
          <w:rFonts w:ascii="Traditional Arabic" w:hAnsi="Traditional Arabic"/>
          <w:sz w:val="36"/>
          <w:rtl/>
          <w:lang w:val="en-US"/>
        </w:rPr>
      </w:pPr>
      <w:r w:rsidRPr="009122E3">
        <w:rPr>
          <w:rFonts w:ascii="Traditional Arabic" w:hAnsi="Traditional Arabic"/>
          <w:sz w:val="36"/>
          <w:rtl/>
          <w:lang w:val="en-US"/>
        </w:rPr>
        <w:t>2- سلطة التحقيق.</w:t>
      </w:r>
    </w:p>
    <w:p w14:paraId="13A260F4" w14:textId="77777777" w:rsidR="008F1477" w:rsidRPr="009122E3" w:rsidRDefault="008F1477" w:rsidP="00B27F8B">
      <w:pPr>
        <w:pStyle w:val="a6"/>
        <w:ind w:left="397" w:hanging="397"/>
        <w:jc w:val="lowKashida"/>
        <w:rPr>
          <w:rFonts w:ascii="Traditional Arabic" w:hAnsi="Traditional Arabic"/>
          <w:sz w:val="36"/>
          <w:rtl/>
          <w:lang w:val="en-US"/>
        </w:rPr>
      </w:pPr>
      <w:r w:rsidRPr="009122E3">
        <w:rPr>
          <w:rFonts w:ascii="Traditional Arabic" w:hAnsi="Traditional Arabic"/>
          <w:sz w:val="36"/>
          <w:rtl/>
          <w:lang w:val="en-US"/>
        </w:rPr>
        <w:t>3- سلطة توقيع العقوبة.</w:t>
      </w:r>
    </w:p>
    <w:p w14:paraId="576E1F18" w14:textId="77777777" w:rsidR="008F1477" w:rsidRPr="009122E3" w:rsidRDefault="008F1477" w:rsidP="00B27F8B">
      <w:pPr>
        <w:pStyle w:val="a6"/>
        <w:ind w:left="397" w:hanging="397"/>
        <w:jc w:val="lowKashida"/>
        <w:rPr>
          <w:rFonts w:ascii="Traditional Arabic" w:hAnsi="Traditional Arabic"/>
          <w:sz w:val="36"/>
          <w:rtl/>
          <w:lang w:val="en-US"/>
        </w:rPr>
      </w:pPr>
      <w:r w:rsidRPr="009122E3">
        <w:rPr>
          <w:rFonts w:ascii="Traditional Arabic" w:hAnsi="Traditional Arabic"/>
          <w:sz w:val="36"/>
          <w:rtl/>
          <w:lang w:val="en-US"/>
        </w:rPr>
        <w:t>4- سلطة تنفيذ العقوبة.</w:t>
      </w:r>
    </w:p>
    <w:p w14:paraId="36ABCD3C" w14:textId="77777777" w:rsidR="008F1477" w:rsidRPr="009122E3" w:rsidRDefault="008F1477" w:rsidP="00B27F8B">
      <w:pPr>
        <w:pStyle w:val="a6"/>
        <w:ind w:left="397" w:hanging="397"/>
        <w:jc w:val="lowKashida"/>
        <w:rPr>
          <w:rFonts w:ascii="Traditional Arabic" w:hAnsi="Traditional Arabic"/>
          <w:sz w:val="36"/>
          <w:rtl/>
          <w:lang w:val="en-US"/>
        </w:rPr>
      </w:pPr>
      <w:r w:rsidRPr="009122E3">
        <w:rPr>
          <w:rFonts w:ascii="Traditional Arabic" w:hAnsi="Traditional Arabic"/>
          <w:sz w:val="36"/>
          <w:rtl/>
          <w:lang w:val="en-US"/>
        </w:rPr>
        <w:t>5- سلطة الرقابة على الممنوعات، وكان من نتيجة صدور النظام الموحد للهيئة إنشاء نظام متكامل يحقق قيام الهيئة بواجباتها، وأصبح لها هيكل تنظيمي مترابط إداريًّا مثل الإدارة العامة للتوعية والتوجيه، والإدارة العامة للقضايا والتحقيق، والإدارة العامة للشؤون الإدارية والمالية، والإدارة العامة للتخطيط، والإدارة العامة للمتابعة، وجميعها تنبع من الرئاسة العامة للهيئة، ومنها تنطلق بالتعليمات والتوجهات.</w:t>
      </w:r>
    </w:p>
    <w:p w14:paraId="77ED57C0" w14:textId="14EED96E" w:rsidR="008F1477" w:rsidRPr="009122E3" w:rsidRDefault="008F1477" w:rsidP="00215B1D">
      <w:pPr>
        <w:pStyle w:val="ParaChar"/>
        <w:bidi/>
        <w:rPr>
          <w:rFonts w:ascii="Traditional Arabic" w:hAnsi="Traditional Arabic"/>
          <w:sz w:val="36"/>
          <w:rtl/>
        </w:rPr>
      </w:pPr>
      <w:r w:rsidRPr="009122E3">
        <w:rPr>
          <w:rFonts w:ascii="Traditional Arabic" w:hAnsi="Traditional Arabic"/>
          <w:sz w:val="36"/>
          <w:rtl/>
        </w:rPr>
        <w:t>والهيئة وإن تقلصت أعمالها نوع</w:t>
      </w:r>
      <w:r w:rsidR="00984485">
        <w:rPr>
          <w:rFonts w:ascii="Traditional Arabic" w:hAnsi="Traditional Arabic" w:hint="cs"/>
          <w:sz w:val="36"/>
          <w:rtl/>
        </w:rPr>
        <w:t xml:space="preserve">ًا </w:t>
      </w:r>
      <w:r w:rsidRPr="009122E3">
        <w:rPr>
          <w:rFonts w:ascii="Traditional Arabic" w:hAnsi="Traditional Arabic"/>
          <w:sz w:val="36"/>
          <w:rtl/>
        </w:rPr>
        <w:t>ما، فما ذلك إلا لداعي إحكام الرقابة، والمتابعة، والسيطرة الكاملة، لمواجهة سلبيات الاندماج والتطور، بالإضافة إلى أن سمة العصر هو الأخذ بمبدأ التخصص بدلاً من الشمولية بغرض الإتقان، لذا أنشئت أجهزة متخصصة، كل في مجال معين، وأسندت إلى تلك الأجهزة بعض أعمال الاحتساب؛ بهدف الحرص على دقة المراقبة والمتابعة باستعمال معدات وآلات وأجهزة حديثة، وذلك لا ينقص من قدر الهيئة، ولا يقلل من فاعليتها، ودورها المهم في أعمال الاحتساب</w:t>
      </w:r>
      <w:r w:rsidRPr="009122E3">
        <w:rPr>
          <w:rStyle w:val="a5"/>
          <w:rFonts w:ascii="Traditional Arabic" w:hAnsi="Traditional Arabic" w:cs="Traditional Arabic"/>
          <w:sz w:val="36"/>
          <w:rtl/>
        </w:rPr>
        <w:t>(</w:t>
      </w:r>
      <w:r w:rsidRPr="009122E3">
        <w:rPr>
          <w:rStyle w:val="a5"/>
          <w:rFonts w:ascii="Traditional Arabic" w:hAnsi="Traditional Arabic" w:cs="Traditional Arabic"/>
          <w:sz w:val="36"/>
          <w:rtl/>
        </w:rPr>
        <w:footnoteReference w:id="29"/>
      </w:r>
      <w:r w:rsidRPr="009122E3">
        <w:rPr>
          <w:rStyle w:val="a5"/>
          <w:rFonts w:ascii="Traditional Arabic" w:hAnsi="Traditional Arabic" w:cs="Traditional Arabic"/>
          <w:sz w:val="36"/>
          <w:rtl/>
        </w:rPr>
        <w:t>)</w:t>
      </w:r>
      <w:r w:rsidRPr="009122E3">
        <w:rPr>
          <w:rFonts w:ascii="Traditional Arabic" w:hAnsi="Traditional Arabic"/>
          <w:sz w:val="36"/>
          <w:rtl/>
        </w:rPr>
        <w:t>.</w:t>
      </w:r>
    </w:p>
    <w:p w14:paraId="674C6299" w14:textId="77777777" w:rsidR="008F1477" w:rsidRPr="009122E3" w:rsidRDefault="008F1477" w:rsidP="0047372B">
      <w:pPr>
        <w:pStyle w:val="ParaChar"/>
        <w:widowControl w:val="0"/>
        <w:bidi/>
        <w:rPr>
          <w:rFonts w:ascii="Traditional Arabic" w:hAnsi="Traditional Arabic"/>
          <w:sz w:val="36"/>
          <w:rtl/>
        </w:rPr>
      </w:pPr>
      <w:r w:rsidRPr="009122E3">
        <w:rPr>
          <w:rFonts w:ascii="Traditional Arabic" w:hAnsi="Traditional Arabic"/>
          <w:sz w:val="36"/>
          <w:rtl/>
        </w:rPr>
        <w:t xml:space="preserve">وقد أثمر ذلك في تحقيق الأمن للوطن وللمواطن، ذلك الأمن الذي لا تتحقق ثوابت الأمة ولا تحفظ بدونه، من حفظ للدين عقيدة وعبادات، والمال الخاص والعام، والنسل، </w:t>
      </w:r>
      <w:r w:rsidRPr="009122E3">
        <w:rPr>
          <w:rFonts w:ascii="Traditional Arabic" w:hAnsi="Traditional Arabic"/>
          <w:sz w:val="36"/>
          <w:rtl/>
        </w:rPr>
        <w:lastRenderedPageBreak/>
        <w:t>والعقل، والآداب العامة التي أقرها الشرع الحنيف.</w:t>
      </w:r>
    </w:p>
    <w:p w14:paraId="786F7F8A" w14:textId="77777777" w:rsidR="008F1477" w:rsidRPr="009122E3" w:rsidRDefault="008F1477" w:rsidP="00B06A7E">
      <w:pPr>
        <w:pStyle w:val="a6"/>
        <w:rPr>
          <w:rFonts w:ascii="Traditional Arabic" w:hAnsi="Traditional Arabic"/>
          <w:b/>
          <w:bCs/>
          <w:sz w:val="36"/>
          <w:rtl/>
          <w:lang w:val="en-US"/>
        </w:rPr>
      </w:pPr>
      <w:r w:rsidRPr="009122E3">
        <w:rPr>
          <w:rFonts w:ascii="Traditional Arabic" w:hAnsi="Traditional Arabic"/>
          <w:b/>
          <w:bCs/>
          <w:sz w:val="36"/>
          <w:rtl/>
          <w:lang w:val="en-US"/>
        </w:rPr>
        <w:t>اختصاصات الهيئة في ظل النظام الموحد:</w:t>
      </w:r>
    </w:p>
    <w:p w14:paraId="687CC9EA" w14:textId="5E42D2AA"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أ- حث الناس على التمسك بأركان الدين الحنيف، من صلاة وزكاة وصوم وحج، وعلى التحلي بالآداب الكريمة، ودعوتهم إلى فضائل الأعمال المقررة شرع</w:t>
      </w:r>
      <w:r w:rsidR="00984485">
        <w:rPr>
          <w:rFonts w:ascii="Traditional Arabic" w:hAnsi="Traditional Arabic" w:hint="cs"/>
          <w:sz w:val="36"/>
          <w:rtl/>
        </w:rPr>
        <w:t>ًا</w:t>
      </w:r>
      <w:r w:rsidRPr="009122E3">
        <w:rPr>
          <w:rFonts w:ascii="Traditional Arabic" w:hAnsi="Traditional Arabic"/>
          <w:sz w:val="36"/>
          <w:rtl/>
        </w:rPr>
        <w:t>، كالصدق، والإخلاص والوفاء بالعهد، وأداء الأمانات، وبر الوالدين، وصلة الأرحام، ومراعاة حقوق الجار، والإحسان إلى الفقراء والمحتاجين، ومساعدة العجزة والضعفاء، وتذكير الناس بحساب اليوم الآخر، وأن من عمل صالح</w:t>
      </w:r>
      <w:r w:rsidR="00984485">
        <w:rPr>
          <w:rFonts w:ascii="Traditional Arabic" w:hAnsi="Traditional Arabic" w:hint="cs"/>
          <w:sz w:val="36"/>
          <w:rtl/>
        </w:rPr>
        <w:t>ًا</w:t>
      </w:r>
      <w:r w:rsidRPr="009122E3">
        <w:rPr>
          <w:rFonts w:ascii="Traditional Arabic" w:hAnsi="Traditional Arabic"/>
          <w:sz w:val="36"/>
          <w:rtl/>
        </w:rPr>
        <w:t xml:space="preserve"> فلنفسه، ومن أساء فعليها، وذلك بالتوجيه والنصح المباشر.</w:t>
      </w:r>
    </w:p>
    <w:p w14:paraId="165B0EB8" w14:textId="6552EE24"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ب - مراقبة إقامة الصلاة في أوقاتها المحدودة شرع</w:t>
      </w:r>
      <w:r w:rsidR="00984485">
        <w:rPr>
          <w:rFonts w:ascii="Traditional Arabic" w:hAnsi="Traditional Arabic" w:hint="cs"/>
          <w:sz w:val="36"/>
          <w:rtl/>
        </w:rPr>
        <w:t>ًا</w:t>
      </w:r>
      <w:r w:rsidRPr="009122E3">
        <w:rPr>
          <w:rFonts w:ascii="Traditional Arabic" w:hAnsi="Traditional Arabic"/>
          <w:sz w:val="36"/>
          <w:rtl/>
        </w:rPr>
        <w:t xml:space="preserve"> في المساجد، وحث الناس على المسارعة إلى تلبية النداء إليها، والتأكد من إغلاق المحلات التجارية، وعدم مزاولة البيع خلال أوقات إقامتها، ومن ثبت تهاونه في أدائها، يؤخذ عليه التعهد في المرة الأولى، والمرة الثانية مع النصح والتوجيه، ويطلق سراحه، فإن تكرر منه مرة ثالثة يفرج عن بكفالة، وتؤخذ موافقة أمير الجهة خطيًّا على تو</w:t>
      </w:r>
      <w:r w:rsidR="00984485">
        <w:rPr>
          <w:rFonts w:ascii="Traditional Arabic" w:hAnsi="Traditional Arabic" w:hint="cs"/>
          <w:sz w:val="36"/>
          <w:rtl/>
        </w:rPr>
        <w:t>قيف</w:t>
      </w:r>
      <w:r w:rsidRPr="009122E3">
        <w:rPr>
          <w:rFonts w:ascii="Traditional Arabic" w:hAnsi="Traditional Arabic"/>
          <w:sz w:val="36"/>
          <w:rtl/>
        </w:rPr>
        <w:t>ه لمدة أربع وعشرين ساعة، فإن وافق الأمير نفذت الهيئة التوقيف، فإن تكرر تخلفه بعد ذلك، فيطلق بالكفالة، وتحال أوراقه للإمارة لإحالته إلى المحكمة الشرعية.</w:t>
      </w:r>
    </w:p>
    <w:p w14:paraId="3E507439" w14:textId="395F81CE"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ج - مراقبة الأسواق العامة والطرقات والحدائق، وغير ذلك من الأماكن العامة، والحيلولة دون وقوع المنكرات الشرعية الآتية:</w:t>
      </w:r>
    </w:p>
    <w:p w14:paraId="2F877E35" w14:textId="43476B56" w:rsidR="008F1477" w:rsidRPr="009122E3" w:rsidRDefault="008F1477" w:rsidP="00B06A7E">
      <w:pPr>
        <w:pStyle w:val="a6"/>
        <w:numPr>
          <w:ilvl w:val="0"/>
          <w:numId w:val="2"/>
        </w:numPr>
        <w:jc w:val="lowKashida"/>
        <w:rPr>
          <w:rFonts w:ascii="Traditional Arabic" w:hAnsi="Traditional Arabic"/>
          <w:sz w:val="36"/>
          <w:lang w:val="en-US"/>
        </w:rPr>
      </w:pPr>
      <w:r w:rsidRPr="009122E3">
        <w:rPr>
          <w:rFonts w:ascii="Traditional Arabic" w:hAnsi="Traditional Arabic"/>
          <w:sz w:val="36"/>
          <w:rtl/>
          <w:lang w:val="en-US"/>
        </w:rPr>
        <w:t>الاختلاط والتبرج المحرمين شرع</w:t>
      </w:r>
      <w:r w:rsidR="00402FAD">
        <w:rPr>
          <w:rFonts w:ascii="Traditional Arabic" w:hAnsi="Traditional Arabic" w:hint="cs"/>
          <w:sz w:val="36"/>
          <w:rtl/>
          <w:lang w:val="en-US"/>
        </w:rPr>
        <w:t>ًا.</w:t>
      </w:r>
    </w:p>
    <w:p w14:paraId="7C018660" w14:textId="77777777" w:rsidR="008F1477" w:rsidRPr="009122E3" w:rsidRDefault="008F1477" w:rsidP="00B06A7E">
      <w:pPr>
        <w:pStyle w:val="a6"/>
        <w:numPr>
          <w:ilvl w:val="0"/>
          <w:numId w:val="2"/>
        </w:numPr>
        <w:jc w:val="lowKashida"/>
        <w:rPr>
          <w:rFonts w:ascii="Traditional Arabic" w:hAnsi="Traditional Arabic"/>
          <w:sz w:val="36"/>
          <w:lang w:val="en-US"/>
        </w:rPr>
      </w:pPr>
      <w:r w:rsidRPr="009122E3">
        <w:rPr>
          <w:rFonts w:ascii="Traditional Arabic" w:hAnsi="Traditional Arabic"/>
          <w:sz w:val="36"/>
          <w:rtl/>
          <w:lang w:val="en-US"/>
        </w:rPr>
        <w:t>تشبه أحد الجنسين بالآخر في اللبس أو الشكل.</w:t>
      </w:r>
    </w:p>
    <w:p w14:paraId="618D09E2" w14:textId="77777777" w:rsidR="008F1477" w:rsidRPr="009122E3" w:rsidRDefault="008F1477" w:rsidP="00B06A7E">
      <w:pPr>
        <w:pStyle w:val="a6"/>
        <w:numPr>
          <w:ilvl w:val="0"/>
          <w:numId w:val="2"/>
        </w:numPr>
        <w:jc w:val="lowKashida"/>
        <w:rPr>
          <w:rFonts w:ascii="Traditional Arabic" w:hAnsi="Traditional Arabic"/>
          <w:sz w:val="36"/>
          <w:lang w:val="en-US"/>
        </w:rPr>
      </w:pPr>
      <w:r w:rsidRPr="009122E3">
        <w:rPr>
          <w:rFonts w:ascii="Traditional Arabic" w:hAnsi="Traditional Arabic"/>
          <w:sz w:val="36"/>
          <w:rtl/>
          <w:lang w:val="en-US"/>
        </w:rPr>
        <w:t>تعرض الرجال للنساء بالقول، أو الفعل.</w:t>
      </w:r>
    </w:p>
    <w:p w14:paraId="7AC10A6D" w14:textId="77777777" w:rsidR="008F1477" w:rsidRPr="009122E3" w:rsidRDefault="008F1477" w:rsidP="00B06A7E">
      <w:pPr>
        <w:pStyle w:val="a6"/>
        <w:numPr>
          <w:ilvl w:val="0"/>
          <w:numId w:val="2"/>
        </w:numPr>
        <w:jc w:val="lowKashida"/>
        <w:rPr>
          <w:rFonts w:ascii="Traditional Arabic" w:hAnsi="Traditional Arabic"/>
          <w:sz w:val="36"/>
          <w:lang w:val="en-US"/>
        </w:rPr>
      </w:pPr>
      <w:r w:rsidRPr="009122E3">
        <w:rPr>
          <w:rFonts w:ascii="Traditional Arabic" w:hAnsi="Traditional Arabic"/>
          <w:sz w:val="36"/>
          <w:rtl/>
          <w:lang w:val="en-US"/>
        </w:rPr>
        <w:t>الجهر بالألفاظ المخلة بالحياء أو المنافية للآداب.</w:t>
      </w:r>
    </w:p>
    <w:p w14:paraId="5AB9E3F1" w14:textId="77777777" w:rsidR="008F1477" w:rsidRPr="009122E3" w:rsidRDefault="008F1477" w:rsidP="00B06A7E">
      <w:pPr>
        <w:pStyle w:val="a6"/>
        <w:numPr>
          <w:ilvl w:val="0"/>
          <w:numId w:val="2"/>
        </w:numPr>
        <w:jc w:val="lowKashida"/>
        <w:rPr>
          <w:rFonts w:ascii="Traditional Arabic" w:hAnsi="Traditional Arabic"/>
          <w:sz w:val="36"/>
          <w:lang w:val="en-US"/>
        </w:rPr>
      </w:pPr>
      <w:r w:rsidRPr="009122E3">
        <w:rPr>
          <w:rFonts w:ascii="Traditional Arabic" w:hAnsi="Traditional Arabic"/>
          <w:sz w:val="36"/>
          <w:rtl/>
          <w:lang w:val="en-US"/>
        </w:rPr>
        <w:t>تشغيل المذياع أو التلفاز أو المسجلات أو ما ماثل ذلك، بالقرب من المساجد، أو على نحو يشوش على المصلين.</w:t>
      </w:r>
    </w:p>
    <w:p w14:paraId="286A8791" w14:textId="77777777" w:rsidR="008F1477" w:rsidRPr="009122E3" w:rsidRDefault="008F1477" w:rsidP="00B06A7E">
      <w:pPr>
        <w:pStyle w:val="a6"/>
        <w:numPr>
          <w:ilvl w:val="0"/>
          <w:numId w:val="2"/>
        </w:numPr>
        <w:jc w:val="lowKashida"/>
        <w:rPr>
          <w:rFonts w:ascii="Traditional Arabic" w:hAnsi="Traditional Arabic"/>
          <w:sz w:val="36"/>
          <w:lang w:val="en-US"/>
        </w:rPr>
      </w:pPr>
      <w:r w:rsidRPr="009122E3">
        <w:rPr>
          <w:rFonts w:ascii="Traditional Arabic" w:hAnsi="Traditional Arabic"/>
          <w:sz w:val="36"/>
          <w:rtl/>
          <w:lang w:val="en-US"/>
        </w:rPr>
        <w:lastRenderedPageBreak/>
        <w:t>مراقبة المسالخ للتحقق من الصفة الشرعية للذبح.</w:t>
      </w:r>
    </w:p>
    <w:p w14:paraId="19DF988D" w14:textId="77777777" w:rsidR="008F1477" w:rsidRPr="009122E3" w:rsidRDefault="008F1477" w:rsidP="00B06A7E">
      <w:pPr>
        <w:pStyle w:val="a6"/>
        <w:numPr>
          <w:ilvl w:val="0"/>
          <w:numId w:val="2"/>
        </w:numPr>
        <w:jc w:val="lowKashida"/>
        <w:rPr>
          <w:rFonts w:ascii="Traditional Arabic" w:hAnsi="Traditional Arabic"/>
          <w:sz w:val="36"/>
          <w:lang w:val="en-US"/>
        </w:rPr>
      </w:pPr>
      <w:r w:rsidRPr="009122E3">
        <w:rPr>
          <w:rFonts w:ascii="Traditional Arabic" w:hAnsi="Traditional Arabic"/>
          <w:sz w:val="36"/>
          <w:rtl/>
          <w:lang w:val="en-US"/>
        </w:rPr>
        <w:t>إظهار غير المسلمين لمعتقداتهم، أو شعائر مللهم، أو إظهارهم عدم الاحترام لشعائر الإسلام وأحكامه.</w:t>
      </w:r>
    </w:p>
    <w:p w14:paraId="31EC08A7" w14:textId="085E2A64" w:rsidR="008F1477" w:rsidRPr="009122E3" w:rsidRDefault="008F1477" w:rsidP="00B06A7E">
      <w:pPr>
        <w:pStyle w:val="a6"/>
        <w:numPr>
          <w:ilvl w:val="0"/>
          <w:numId w:val="2"/>
        </w:numPr>
        <w:jc w:val="lowKashida"/>
        <w:rPr>
          <w:rFonts w:ascii="Traditional Arabic" w:hAnsi="Traditional Arabic"/>
          <w:sz w:val="36"/>
          <w:lang w:val="en-US"/>
        </w:rPr>
      </w:pPr>
      <w:r w:rsidRPr="009122E3">
        <w:rPr>
          <w:rFonts w:ascii="Traditional Arabic" w:hAnsi="Traditional Arabic"/>
          <w:sz w:val="36"/>
          <w:rtl/>
          <w:lang w:val="en-US"/>
        </w:rPr>
        <w:t>عرض أو بيع الصور، أو الكتب، أو التسجيلات المرئية أو الصوتية المنافية للآداب الشرعية، أو المخالفة للعقيدة الإسلامية، اشتراك</w:t>
      </w:r>
      <w:r w:rsidR="00402FAD">
        <w:rPr>
          <w:rFonts w:ascii="Traditional Arabic" w:hAnsi="Traditional Arabic" w:hint="cs"/>
          <w:sz w:val="36"/>
          <w:rtl/>
          <w:lang w:val="en-US"/>
        </w:rPr>
        <w:t>ًا</w:t>
      </w:r>
      <w:r w:rsidRPr="009122E3">
        <w:rPr>
          <w:rFonts w:ascii="Traditional Arabic" w:hAnsi="Traditional Arabic"/>
          <w:sz w:val="36"/>
          <w:rtl/>
          <w:lang w:val="en-US"/>
        </w:rPr>
        <w:t xml:space="preserve"> مع الجهات المعنية.</w:t>
      </w:r>
    </w:p>
    <w:p w14:paraId="4714C7AF" w14:textId="77777777" w:rsidR="008F1477" w:rsidRPr="009122E3" w:rsidRDefault="008F1477" w:rsidP="00B06A7E">
      <w:pPr>
        <w:pStyle w:val="a6"/>
        <w:numPr>
          <w:ilvl w:val="0"/>
          <w:numId w:val="2"/>
        </w:numPr>
        <w:jc w:val="lowKashida"/>
        <w:rPr>
          <w:rFonts w:ascii="Traditional Arabic" w:hAnsi="Traditional Arabic"/>
          <w:sz w:val="36"/>
          <w:lang w:val="en-US"/>
        </w:rPr>
      </w:pPr>
      <w:r w:rsidRPr="009122E3">
        <w:rPr>
          <w:rFonts w:ascii="Traditional Arabic" w:hAnsi="Traditional Arabic"/>
          <w:sz w:val="36"/>
          <w:rtl/>
          <w:lang w:val="en-US"/>
        </w:rPr>
        <w:t>عرض الصور المجسمة أو الخليعة، أو شعارات الملل غير الإسلامية.</w:t>
      </w:r>
    </w:p>
    <w:p w14:paraId="033D5653" w14:textId="7C30F355" w:rsidR="008F1477" w:rsidRPr="009122E3" w:rsidRDefault="008F1477" w:rsidP="00B06A7E">
      <w:pPr>
        <w:pStyle w:val="a6"/>
        <w:numPr>
          <w:ilvl w:val="0"/>
          <w:numId w:val="2"/>
        </w:numPr>
        <w:jc w:val="lowKashida"/>
        <w:rPr>
          <w:rFonts w:ascii="Traditional Arabic" w:hAnsi="Traditional Arabic"/>
          <w:sz w:val="36"/>
          <w:lang w:val="en-US"/>
        </w:rPr>
      </w:pPr>
      <w:r w:rsidRPr="009122E3">
        <w:rPr>
          <w:rFonts w:ascii="Traditional Arabic" w:hAnsi="Traditional Arabic"/>
          <w:sz w:val="36"/>
          <w:rtl/>
          <w:lang w:val="en-US"/>
        </w:rPr>
        <w:t>صنع المسكرات أو ترويجها أو تعاطيها، اشتراك</w:t>
      </w:r>
      <w:r w:rsidR="00402FAD">
        <w:rPr>
          <w:rFonts w:ascii="Traditional Arabic" w:hAnsi="Traditional Arabic" w:hint="cs"/>
          <w:sz w:val="36"/>
          <w:rtl/>
          <w:lang w:val="en-US"/>
        </w:rPr>
        <w:t>ًا</w:t>
      </w:r>
      <w:r w:rsidRPr="009122E3">
        <w:rPr>
          <w:rFonts w:ascii="Traditional Arabic" w:hAnsi="Traditional Arabic"/>
          <w:sz w:val="36"/>
          <w:rtl/>
          <w:lang w:val="en-US"/>
        </w:rPr>
        <w:t xml:space="preserve"> مع الجهات المعنية.</w:t>
      </w:r>
    </w:p>
    <w:p w14:paraId="63256825" w14:textId="7CF3F89D" w:rsidR="008F1477" w:rsidRPr="009122E3" w:rsidRDefault="008F1477" w:rsidP="00B06A7E">
      <w:pPr>
        <w:pStyle w:val="a6"/>
        <w:numPr>
          <w:ilvl w:val="0"/>
          <w:numId w:val="2"/>
        </w:numPr>
        <w:jc w:val="lowKashida"/>
        <w:rPr>
          <w:rFonts w:ascii="Traditional Arabic" w:hAnsi="Traditional Arabic"/>
          <w:sz w:val="36"/>
          <w:lang w:val="en-US"/>
        </w:rPr>
      </w:pPr>
      <w:r w:rsidRPr="009122E3">
        <w:rPr>
          <w:rFonts w:ascii="Traditional Arabic" w:hAnsi="Traditional Arabic"/>
          <w:sz w:val="36"/>
          <w:rtl/>
          <w:lang w:val="en-US"/>
        </w:rPr>
        <w:t>منع دواعي ارتكاب الفواحش (مثل</w:t>
      </w:r>
      <w:r w:rsidR="00402FAD">
        <w:rPr>
          <w:rFonts w:ascii="Traditional Arabic" w:hAnsi="Traditional Arabic" w:hint="cs"/>
          <w:sz w:val="36"/>
          <w:rtl/>
          <w:lang w:val="en-US"/>
        </w:rPr>
        <w:t>:</w:t>
      </w:r>
      <w:r w:rsidRPr="009122E3">
        <w:rPr>
          <w:rFonts w:ascii="Traditional Arabic" w:hAnsi="Traditional Arabic"/>
          <w:sz w:val="36"/>
          <w:rtl/>
          <w:lang w:val="en-US"/>
        </w:rPr>
        <w:t xml:space="preserve"> الزنا، واللواط، والقمار) أو إدارة البيوت أو الأماكن لارتكاب المنكرات والفواحش.</w:t>
      </w:r>
    </w:p>
    <w:p w14:paraId="2D1943EA" w14:textId="05E803DA" w:rsidR="008F1477" w:rsidRPr="009122E3" w:rsidRDefault="008F1477" w:rsidP="00B06A7E">
      <w:pPr>
        <w:pStyle w:val="a6"/>
        <w:numPr>
          <w:ilvl w:val="0"/>
          <w:numId w:val="2"/>
        </w:numPr>
        <w:jc w:val="lowKashida"/>
        <w:rPr>
          <w:rFonts w:ascii="Traditional Arabic" w:hAnsi="Traditional Arabic"/>
          <w:sz w:val="36"/>
          <w:lang w:val="en-US"/>
        </w:rPr>
      </w:pPr>
      <w:r w:rsidRPr="009122E3">
        <w:rPr>
          <w:rFonts w:ascii="Traditional Arabic" w:hAnsi="Traditional Arabic"/>
          <w:sz w:val="36"/>
          <w:rtl/>
          <w:lang w:val="en-US"/>
        </w:rPr>
        <w:t xml:space="preserve">البدع الظاهرة، كتعظيم بعض الأوقات أو الأماكن غير المنصوص عليها </w:t>
      </w:r>
      <w:r w:rsidR="00402FAD">
        <w:rPr>
          <w:rFonts w:ascii="Traditional Arabic" w:hAnsi="Traditional Arabic" w:hint="cs"/>
          <w:sz w:val="36"/>
          <w:rtl/>
          <w:lang w:val="en-US"/>
        </w:rPr>
        <w:t>ش</w:t>
      </w:r>
      <w:r w:rsidRPr="009122E3">
        <w:rPr>
          <w:rFonts w:ascii="Traditional Arabic" w:hAnsi="Traditional Arabic"/>
          <w:sz w:val="36"/>
          <w:rtl/>
          <w:lang w:val="en-US"/>
        </w:rPr>
        <w:t>رع</w:t>
      </w:r>
      <w:r w:rsidR="00402FAD">
        <w:rPr>
          <w:rFonts w:ascii="Traditional Arabic" w:hAnsi="Traditional Arabic" w:hint="cs"/>
          <w:sz w:val="36"/>
          <w:rtl/>
          <w:lang w:val="en-US"/>
        </w:rPr>
        <w:t>ًا</w:t>
      </w:r>
      <w:r w:rsidRPr="009122E3">
        <w:rPr>
          <w:rFonts w:ascii="Traditional Arabic" w:hAnsi="Traditional Arabic"/>
          <w:sz w:val="36"/>
          <w:rtl/>
          <w:lang w:val="en-US"/>
        </w:rPr>
        <w:t>، أو الاحتفال بالأعياد والمناسبات البدعية غير الإسلامية.</w:t>
      </w:r>
    </w:p>
    <w:p w14:paraId="3D4F24C6" w14:textId="0AC40EB7" w:rsidR="008F1477" w:rsidRPr="009122E3" w:rsidRDefault="008F1477" w:rsidP="00B06A7E">
      <w:pPr>
        <w:pStyle w:val="a6"/>
        <w:numPr>
          <w:ilvl w:val="0"/>
          <w:numId w:val="2"/>
        </w:numPr>
        <w:jc w:val="lowKashida"/>
        <w:rPr>
          <w:rFonts w:ascii="Traditional Arabic" w:hAnsi="Traditional Arabic"/>
          <w:sz w:val="36"/>
          <w:lang w:val="en-US"/>
        </w:rPr>
      </w:pPr>
      <w:r w:rsidRPr="009122E3">
        <w:rPr>
          <w:rFonts w:ascii="Traditional Arabic" w:hAnsi="Traditional Arabic"/>
          <w:sz w:val="36"/>
          <w:rtl/>
          <w:lang w:val="en-US"/>
        </w:rPr>
        <w:t>أعمال السحر والشعوذة والدجل</w:t>
      </w:r>
      <w:r w:rsidR="00402FAD">
        <w:rPr>
          <w:rFonts w:ascii="Traditional Arabic" w:hAnsi="Traditional Arabic" w:hint="cs"/>
          <w:sz w:val="36"/>
          <w:rtl/>
          <w:lang w:val="en-US"/>
        </w:rPr>
        <w:t xml:space="preserve"> </w:t>
      </w:r>
      <w:r w:rsidRPr="009122E3">
        <w:rPr>
          <w:rFonts w:ascii="Traditional Arabic" w:hAnsi="Traditional Arabic"/>
          <w:sz w:val="36"/>
          <w:rtl/>
          <w:lang w:val="en-US"/>
        </w:rPr>
        <w:t>لأكل أموال الناس بالباطل.</w:t>
      </w:r>
    </w:p>
    <w:p w14:paraId="2042A5AF" w14:textId="77777777" w:rsidR="008F1477" w:rsidRPr="009122E3" w:rsidRDefault="008F1477" w:rsidP="00B06A7E">
      <w:pPr>
        <w:pStyle w:val="a6"/>
        <w:numPr>
          <w:ilvl w:val="0"/>
          <w:numId w:val="2"/>
        </w:numPr>
        <w:jc w:val="lowKashida"/>
        <w:rPr>
          <w:rFonts w:ascii="Traditional Arabic" w:hAnsi="Traditional Arabic"/>
          <w:sz w:val="36"/>
          <w:lang w:val="en-US"/>
        </w:rPr>
      </w:pPr>
      <w:r w:rsidRPr="009122E3">
        <w:rPr>
          <w:rFonts w:ascii="Traditional Arabic" w:hAnsi="Traditional Arabic"/>
          <w:sz w:val="36"/>
          <w:rtl/>
          <w:lang w:val="en-US"/>
        </w:rPr>
        <w:t>تطفيف الموازين والمكاييل.</w:t>
      </w:r>
    </w:p>
    <w:p w14:paraId="37DAF7AD" w14:textId="113C4E56" w:rsidR="008F1477" w:rsidRPr="009122E3" w:rsidRDefault="008F1477" w:rsidP="00B06A7E">
      <w:pPr>
        <w:pStyle w:val="a6"/>
        <w:numPr>
          <w:ilvl w:val="0"/>
          <w:numId w:val="2"/>
        </w:numPr>
        <w:jc w:val="lowKashida"/>
        <w:rPr>
          <w:rFonts w:ascii="Traditional Arabic" w:hAnsi="Traditional Arabic"/>
          <w:sz w:val="36"/>
          <w:lang w:val="en-US"/>
        </w:rPr>
      </w:pPr>
      <w:r w:rsidRPr="009122E3">
        <w:rPr>
          <w:rFonts w:ascii="Traditional Arabic" w:hAnsi="Traditional Arabic"/>
          <w:sz w:val="36"/>
          <w:rtl/>
          <w:lang w:val="en-US"/>
        </w:rPr>
        <w:t>مراقبة المعارض، ومحلات حياكة ملابس النساء</w:t>
      </w:r>
      <w:r w:rsidR="00402FAD">
        <w:rPr>
          <w:rFonts w:ascii="Traditional Arabic" w:hAnsi="Traditional Arabic" w:hint="cs"/>
          <w:sz w:val="36"/>
          <w:rtl/>
          <w:lang w:val="en-US"/>
        </w:rPr>
        <w:t>؛</w:t>
      </w:r>
      <w:r w:rsidRPr="009122E3">
        <w:rPr>
          <w:rFonts w:ascii="Traditional Arabic" w:hAnsi="Traditional Arabic"/>
          <w:sz w:val="36"/>
          <w:rtl/>
          <w:lang w:val="en-US"/>
        </w:rPr>
        <w:t xml:space="preserve"> للتأكد من تطبيق التعليمات الصادرة، أو التي ستصدر مستقبلاً لتنظيم تلك الأماكن، وللحيلولة دون وقوع محذور من العاملين بها</w:t>
      </w:r>
      <w:r w:rsidRPr="009122E3">
        <w:rPr>
          <w:rStyle w:val="a5"/>
          <w:rFonts w:ascii="Traditional Arabic" w:hAnsi="Traditional Arabic" w:cs="Traditional Arabic"/>
          <w:sz w:val="36"/>
          <w:rtl/>
        </w:rPr>
        <w:t>(</w:t>
      </w:r>
      <w:r w:rsidRPr="009122E3">
        <w:rPr>
          <w:rStyle w:val="a5"/>
          <w:rFonts w:ascii="Traditional Arabic" w:hAnsi="Traditional Arabic" w:cs="Traditional Arabic"/>
          <w:sz w:val="36"/>
          <w:rtl/>
        </w:rPr>
        <w:footnoteReference w:id="30"/>
      </w:r>
      <w:r w:rsidRPr="009122E3">
        <w:rPr>
          <w:rStyle w:val="a5"/>
          <w:rFonts w:ascii="Traditional Arabic" w:hAnsi="Traditional Arabic" w:cs="Traditional Arabic"/>
          <w:sz w:val="36"/>
          <w:rtl/>
        </w:rPr>
        <w:t>)</w:t>
      </w:r>
      <w:r w:rsidRPr="009122E3">
        <w:rPr>
          <w:rFonts w:ascii="Traditional Arabic" w:hAnsi="Traditional Arabic"/>
          <w:sz w:val="36"/>
          <w:rtl/>
        </w:rPr>
        <w:t>.</w:t>
      </w:r>
    </w:p>
    <w:p w14:paraId="665C7E2A" w14:textId="77777777"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وقد اهتمت المملكة بتنظيم الاحتساب، وتكليف المؤسسات المختصة في القيام به على أسس واضحة تستند للشرع الحنيف.</w:t>
      </w:r>
    </w:p>
    <w:p w14:paraId="0560F4B1" w14:textId="77777777"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وساعد ذلك على تقويم سلوك الأفراد، الأمر الذي قَلَّلَ من الجرائم والمخالفات، واستتباب الأمن وقطع دابر الإرهاب، والتسيب والخروج عن الجادة، والتوجيه إلى صالح الأعمال.</w:t>
      </w:r>
    </w:p>
    <w:p w14:paraId="7397DF33" w14:textId="77777777" w:rsidR="008F1477" w:rsidRPr="009122E3" w:rsidRDefault="008F1477" w:rsidP="00B06A7E">
      <w:pPr>
        <w:pStyle w:val="a6"/>
        <w:rPr>
          <w:rFonts w:ascii="Traditional Arabic" w:hAnsi="Traditional Arabic"/>
          <w:sz w:val="36"/>
          <w:rtl/>
          <w:lang w:val="en-US"/>
        </w:rPr>
      </w:pPr>
    </w:p>
    <w:p w14:paraId="245A8A82" w14:textId="77777777" w:rsidR="008F1477" w:rsidRPr="009122E3" w:rsidRDefault="008F1477" w:rsidP="00B06A7E">
      <w:pPr>
        <w:pStyle w:val="30"/>
        <w:rPr>
          <w:rFonts w:ascii="Traditional Arabic" w:hAnsi="Traditional Arabic" w:cs="Traditional Arabic"/>
          <w:sz w:val="36"/>
          <w:rtl/>
        </w:rPr>
      </w:pPr>
      <w:r w:rsidRPr="009122E3">
        <w:rPr>
          <w:rFonts w:ascii="Traditional Arabic" w:hAnsi="Traditional Arabic" w:cs="Traditional Arabic"/>
          <w:sz w:val="36"/>
          <w:rtl/>
        </w:rPr>
        <w:br w:type="page"/>
      </w:r>
      <w:r w:rsidRPr="009122E3">
        <w:rPr>
          <w:rFonts w:ascii="Traditional Arabic" w:hAnsi="Traditional Arabic" w:cs="Traditional Arabic"/>
          <w:sz w:val="36"/>
          <w:rtl/>
        </w:rPr>
        <w:lastRenderedPageBreak/>
        <w:t>الخلاصـة</w:t>
      </w:r>
    </w:p>
    <w:p w14:paraId="4080751E" w14:textId="77777777" w:rsidR="008F1477" w:rsidRPr="009122E3" w:rsidRDefault="008F1477" w:rsidP="00B82D0F">
      <w:pPr>
        <w:pStyle w:val="ParaChar"/>
        <w:bidi/>
        <w:rPr>
          <w:rFonts w:ascii="Traditional Arabic" w:hAnsi="Traditional Arabic"/>
          <w:sz w:val="36"/>
          <w:rtl/>
        </w:rPr>
      </w:pPr>
      <w:r w:rsidRPr="009122E3">
        <w:rPr>
          <w:rFonts w:ascii="Traditional Arabic" w:hAnsi="Traditional Arabic"/>
          <w:sz w:val="36"/>
          <w:rtl/>
        </w:rPr>
        <w:t>الحسبة في الإسلام أمر بمعروف ظهر للآمر تركه من قبل من يأمرهم به، ونهي عن منكر ظهر له فعله من قبل هؤلاء الناس.</w:t>
      </w:r>
    </w:p>
    <w:p w14:paraId="1B19DC36" w14:textId="77777777" w:rsidR="008F1477" w:rsidRPr="009122E3" w:rsidRDefault="008F1477" w:rsidP="009C6F52">
      <w:pPr>
        <w:ind w:firstLine="567"/>
        <w:jc w:val="lowKashida"/>
        <w:rPr>
          <w:rFonts w:ascii="Traditional Arabic" w:hAnsi="Traditional Arabic" w:cs="Traditional Arabic"/>
          <w:sz w:val="36"/>
          <w:szCs w:val="36"/>
          <w:rtl/>
        </w:rPr>
      </w:pPr>
      <w:r w:rsidRPr="009122E3">
        <w:rPr>
          <w:rFonts w:ascii="Traditional Arabic" w:hAnsi="Traditional Arabic" w:cs="Traditional Arabic"/>
          <w:sz w:val="36"/>
          <w:szCs w:val="36"/>
          <w:rtl/>
        </w:rPr>
        <w:t xml:space="preserve">وقد فضل الله الأمة الإسلامية على غيرها من الأمم بصفة الأمر بالمعروف والنهي عن المنكر، وجعلها صفةً قرينةً بالخيرية فقال تعالى: </w:t>
      </w:r>
      <w:proofErr w:type="gramStart"/>
      <w:r w:rsidRPr="009122E3">
        <w:rPr>
          <w:rFonts w:ascii="Traditional Arabic" w:hAnsi="Traditional Arabic" w:cs="Traditional Arabic"/>
          <w:sz w:val="36"/>
          <w:szCs w:val="36"/>
          <w:rtl/>
        </w:rPr>
        <w:t>﴿ كُنْتُمْ</w:t>
      </w:r>
      <w:proofErr w:type="gramEnd"/>
      <w:r w:rsidRPr="009122E3">
        <w:rPr>
          <w:rFonts w:ascii="Traditional Arabic" w:hAnsi="Traditional Arabic" w:cs="Traditional Arabic"/>
          <w:sz w:val="36"/>
          <w:szCs w:val="36"/>
          <w:rtl/>
        </w:rPr>
        <w:t xml:space="preserve"> خَيْرَ أُمَّةٍ أُخْرِجَتْ لِلنَّاسِ تَأْمُرُونَ بِالْمَعْرُوفِ وَتَنْهَوْنَ عَنِ الْمُنْكَرِ وَتُؤْمِنُونَ بِاللَّهِ وَلَوْ آَمَنَ أَهْلُ الْكِتَابِ لَكَانَ خَيْرًا لَهُمْ مِنْهُمُ الْمُؤْمِنُونَ وَأَكْثَرُهُمُ الْفَاسِقُونَ ﴾</w:t>
      </w:r>
      <w:r w:rsidRPr="009122E3">
        <w:rPr>
          <w:rStyle w:val="a5"/>
          <w:rFonts w:ascii="Traditional Arabic" w:hAnsi="Traditional Arabic" w:cs="Traditional Arabic"/>
          <w:sz w:val="36"/>
          <w:szCs w:val="36"/>
          <w:rtl/>
        </w:rPr>
        <w:t xml:space="preserve"> </w:t>
      </w:r>
      <w:r w:rsidRPr="009122E3">
        <w:rPr>
          <w:rFonts w:ascii="Traditional Arabic" w:hAnsi="Traditional Arabic" w:cs="Traditional Arabic"/>
          <w:sz w:val="36"/>
          <w:szCs w:val="36"/>
          <w:rtl/>
        </w:rPr>
        <w:t>[آل عمران: 110].</w:t>
      </w:r>
    </w:p>
    <w:p w14:paraId="4A21D510" w14:textId="77623B8E"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واشترط الشرع الحنيف أن يكون الأمر بالمعروف بمعروف؛ فلا يكون الآمر بالمعروف فظًّا مستعلي</w:t>
      </w:r>
      <w:r w:rsidR="00402FAD">
        <w:rPr>
          <w:rFonts w:ascii="Traditional Arabic" w:hAnsi="Traditional Arabic" w:hint="cs"/>
          <w:sz w:val="36"/>
          <w:rtl/>
        </w:rPr>
        <w:t>ًا</w:t>
      </w:r>
      <w:r w:rsidRPr="009122E3">
        <w:rPr>
          <w:rFonts w:ascii="Traditional Arabic" w:hAnsi="Traditional Arabic"/>
          <w:sz w:val="36"/>
          <w:rtl/>
        </w:rPr>
        <w:t>، وأن يكون النهي عن المنكر بغير المنكر؛ فلا ينهي الناهي أحد</w:t>
      </w:r>
      <w:r w:rsidR="00402FAD">
        <w:rPr>
          <w:rFonts w:ascii="Traditional Arabic" w:hAnsi="Traditional Arabic" w:hint="cs"/>
          <w:sz w:val="36"/>
          <w:rtl/>
        </w:rPr>
        <w:t>ًا</w:t>
      </w:r>
      <w:r w:rsidRPr="009122E3">
        <w:rPr>
          <w:rFonts w:ascii="Traditional Arabic" w:hAnsi="Traditional Arabic"/>
          <w:sz w:val="36"/>
          <w:rtl/>
        </w:rPr>
        <w:t xml:space="preserve"> عن المنكر بفعل ينكره الشرع ويتنافى معه.</w:t>
      </w:r>
    </w:p>
    <w:p w14:paraId="0EF7B1AA" w14:textId="77777777" w:rsidR="008F1477" w:rsidRPr="009122E3" w:rsidRDefault="008F1477" w:rsidP="0029110E">
      <w:pPr>
        <w:pStyle w:val="ParaChar"/>
        <w:bidi/>
        <w:rPr>
          <w:rFonts w:ascii="Traditional Arabic" w:hAnsi="Traditional Arabic"/>
          <w:sz w:val="36"/>
          <w:rtl/>
        </w:rPr>
      </w:pPr>
      <w:r w:rsidRPr="009122E3">
        <w:rPr>
          <w:rFonts w:ascii="Traditional Arabic" w:hAnsi="Traditional Arabic"/>
          <w:sz w:val="36"/>
          <w:rtl/>
        </w:rPr>
        <w:t xml:space="preserve">ومن أهم الضوابط التي أوجبها الشرع على المتحسب والداعية وولي الأمر: الرفق والفقه، قال </w:t>
      </w:r>
      <w:r w:rsidRPr="009122E3">
        <w:rPr>
          <w:rFonts w:ascii="Traditional Arabic" w:hAnsi="Traditional Arabic"/>
          <w:sz w:val="36"/>
          <w:lang w:bidi="ar-EG"/>
        </w:rPr>
        <w:sym w:font="AGA Arabesque" w:char="F065"/>
      </w:r>
      <w:r w:rsidRPr="009122E3">
        <w:rPr>
          <w:rFonts w:ascii="Traditional Arabic" w:hAnsi="Traditional Arabic"/>
          <w:sz w:val="36"/>
          <w:rtl/>
        </w:rPr>
        <w:t>: "إن الله رفيقٌ يحب الرفق في الأمر كله"</w:t>
      </w:r>
      <w:r w:rsidRPr="009122E3">
        <w:rPr>
          <w:rStyle w:val="a5"/>
          <w:rFonts w:ascii="Traditional Arabic" w:hAnsi="Traditional Arabic" w:cs="Traditional Arabic"/>
          <w:sz w:val="36"/>
          <w:rtl/>
        </w:rPr>
        <w:t>(</w:t>
      </w:r>
      <w:r w:rsidRPr="009122E3">
        <w:rPr>
          <w:rStyle w:val="a5"/>
          <w:rFonts w:ascii="Traditional Arabic" w:hAnsi="Traditional Arabic" w:cs="Traditional Arabic"/>
          <w:sz w:val="36"/>
          <w:rtl/>
        </w:rPr>
        <w:footnoteReference w:id="31"/>
      </w:r>
      <w:r w:rsidRPr="009122E3">
        <w:rPr>
          <w:rStyle w:val="a5"/>
          <w:rFonts w:ascii="Traditional Arabic" w:hAnsi="Traditional Arabic" w:cs="Traditional Arabic"/>
          <w:sz w:val="36"/>
          <w:rtl/>
        </w:rPr>
        <w:t>)</w:t>
      </w:r>
      <w:r w:rsidRPr="009122E3">
        <w:rPr>
          <w:rFonts w:ascii="Traditional Arabic" w:hAnsi="Traditional Arabic"/>
          <w:sz w:val="36"/>
          <w:rtl/>
        </w:rPr>
        <w:t>.</w:t>
      </w:r>
    </w:p>
    <w:p w14:paraId="4F677AFB" w14:textId="10F52F35"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وجاء في الأثر عن بعض السلف" لا يأمر بالمعروف، وينهى عن المنكر: إلا من كان فقيه</w:t>
      </w:r>
      <w:r w:rsidR="00402FAD">
        <w:rPr>
          <w:rFonts w:ascii="Traditional Arabic" w:hAnsi="Traditional Arabic" w:hint="cs"/>
          <w:sz w:val="36"/>
          <w:rtl/>
        </w:rPr>
        <w:t>ًا</w:t>
      </w:r>
      <w:r w:rsidRPr="009122E3">
        <w:rPr>
          <w:rFonts w:ascii="Traditional Arabic" w:hAnsi="Traditional Arabic"/>
          <w:sz w:val="36"/>
          <w:rtl/>
        </w:rPr>
        <w:t xml:space="preserve"> فيما يأمر به، فقيه</w:t>
      </w:r>
      <w:r w:rsidR="00402FAD">
        <w:rPr>
          <w:rFonts w:ascii="Traditional Arabic" w:hAnsi="Traditional Arabic" w:hint="cs"/>
          <w:sz w:val="36"/>
          <w:rtl/>
        </w:rPr>
        <w:t>ًا</w:t>
      </w:r>
      <w:r w:rsidRPr="009122E3">
        <w:rPr>
          <w:rFonts w:ascii="Traditional Arabic" w:hAnsi="Traditional Arabic"/>
          <w:sz w:val="36"/>
          <w:rtl/>
        </w:rPr>
        <w:t xml:space="preserve"> فيما ينهي عنه، رفيق</w:t>
      </w:r>
      <w:r w:rsidR="00402FAD">
        <w:rPr>
          <w:rFonts w:ascii="Traditional Arabic" w:hAnsi="Traditional Arabic" w:hint="cs"/>
          <w:sz w:val="36"/>
          <w:rtl/>
        </w:rPr>
        <w:t>ًا</w:t>
      </w:r>
      <w:r w:rsidRPr="009122E3">
        <w:rPr>
          <w:rFonts w:ascii="Traditional Arabic" w:hAnsi="Traditional Arabic"/>
          <w:sz w:val="36"/>
          <w:rtl/>
        </w:rPr>
        <w:t xml:space="preserve"> فيما يأمر به. رفيق</w:t>
      </w:r>
      <w:r w:rsidR="00402FAD">
        <w:rPr>
          <w:rFonts w:ascii="Traditional Arabic" w:hAnsi="Traditional Arabic" w:hint="cs"/>
          <w:sz w:val="36"/>
          <w:rtl/>
        </w:rPr>
        <w:t>ًا</w:t>
      </w:r>
      <w:r w:rsidRPr="009122E3">
        <w:rPr>
          <w:rFonts w:ascii="Traditional Arabic" w:hAnsi="Traditional Arabic"/>
          <w:sz w:val="36"/>
          <w:rtl/>
        </w:rPr>
        <w:t xml:space="preserve"> فيما ينهى عنه، حليم</w:t>
      </w:r>
      <w:r w:rsidR="00402FAD">
        <w:rPr>
          <w:rFonts w:ascii="Traditional Arabic" w:hAnsi="Traditional Arabic" w:hint="cs"/>
          <w:sz w:val="36"/>
          <w:rtl/>
        </w:rPr>
        <w:t xml:space="preserve">ًا </w:t>
      </w:r>
      <w:r w:rsidRPr="009122E3">
        <w:rPr>
          <w:rFonts w:ascii="Traditional Arabic" w:hAnsi="Traditional Arabic"/>
          <w:sz w:val="36"/>
          <w:rtl/>
        </w:rPr>
        <w:t>فيما يأمر به، حليم</w:t>
      </w:r>
      <w:r w:rsidR="00402FAD">
        <w:rPr>
          <w:rFonts w:ascii="Traditional Arabic" w:hAnsi="Traditional Arabic" w:hint="cs"/>
          <w:sz w:val="36"/>
          <w:rtl/>
        </w:rPr>
        <w:t>ًا</w:t>
      </w:r>
      <w:r w:rsidRPr="009122E3">
        <w:rPr>
          <w:rFonts w:ascii="Traditional Arabic" w:hAnsi="Traditional Arabic"/>
          <w:sz w:val="36"/>
          <w:rtl/>
        </w:rPr>
        <w:t xml:space="preserve"> فيما ينهى عنه"</w:t>
      </w:r>
      <w:r w:rsidRPr="009122E3">
        <w:rPr>
          <w:rStyle w:val="a5"/>
          <w:rFonts w:ascii="Traditional Arabic" w:hAnsi="Traditional Arabic" w:cs="Traditional Arabic"/>
          <w:sz w:val="36"/>
          <w:rtl/>
        </w:rPr>
        <w:t>(</w:t>
      </w:r>
      <w:r w:rsidRPr="009122E3">
        <w:rPr>
          <w:rStyle w:val="a5"/>
          <w:rFonts w:ascii="Traditional Arabic" w:hAnsi="Traditional Arabic" w:cs="Traditional Arabic"/>
          <w:sz w:val="36"/>
          <w:rtl/>
        </w:rPr>
        <w:footnoteReference w:id="32"/>
      </w:r>
      <w:r w:rsidRPr="009122E3">
        <w:rPr>
          <w:rStyle w:val="a5"/>
          <w:rFonts w:ascii="Traditional Arabic" w:hAnsi="Traditional Arabic" w:cs="Traditional Arabic"/>
          <w:sz w:val="36"/>
          <w:rtl/>
        </w:rPr>
        <w:t>)</w:t>
      </w:r>
      <w:r w:rsidRPr="009122E3">
        <w:rPr>
          <w:rFonts w:ascii="Traditional Arabic" w:hAnsi="Traditional Arabic"/>
          <w:sz w:val="36"/>
          <w:rtl/>
        </w:rPr>
        <w:t>.</w:t>
      </w:r>
    </w:p>
    <w:p w14:paraId="4FE5E02D" w14:textId="665ADC6F" w:rsidR="008F1477" w:rsidRPr="009122E3" w:rsidRDefault="008F1477" w:rsidP="00B82D0F">
      <w:pPr>
        <w:pStyle w:val="ParaChar"/>
        <w:bidi/>
        <w:rPr>
          <w:rFonts w:ascii="Traditional Arabic" w:hAnsi="Traditional Arabic"/>
          <w:sz w:val="36"/>
          <w:rtl/>
        </w:rPr>
      </w:pPr>
      <w:r w:rsidRPr="009122E3">
        <w:rPr>
          <w:rFonts w:ascii="Traditional Arabic" w:hAnsi="Traditional Arabic"/>
          <w:sz w:val="36"/>
          <w:rtl/>
        </w:rPr>
        <w:t xml:space="preserve">إن الأمر بالمعروف والنهي عن المنكر هما جماع الخير للإنسانية جمعاء، فالطاعات تجلب النعم، يقول ابن تيمية: "ومن المعلوم - بما أرانا الله من آياته في الآفاق، وفي أنفسنا، وبما شهد به في كتابه: أن المعاصي سبب المصائب، فسيئات المصائب والجزاء من سيئات الأعمال، </w:t>
      </w:r>
      <w:r w:rsidRPr="009122E3">
        <w:rPr>
          <w:rFonts w:ascii="Traditional Arabic" w:hAnsi="Traditional Arabic"/>
          <w:sz w:val="36"/>
          <w:rtl/>
        </w:rPr>
        <w:lastRenderedPageBreak/>
        <w:t xml:space="preserve">وأن الطاعة؛ سبب النعمة. فإحسان العبد العمل سبب الإحسان لله، قال تعالى: </w:t>
      </w:r>
      <w:proofErr w:type="gramStart"/>
      <w:r w:rsidRPr="009122E3">
        <w:rPr>
          <w:rFonts w:ascii="Traditional Arabic" w:hAnsi="Traditional Arabic"/>
          <w:sz w:val="36"/>
          <w:rtl/>
        </w:rPr>
        <w:t>﴿ وَمَا</w:t>
      </w:r>
      <w:proofErr w:type="gramEnd"/>
      <w:r w:rsidRPr="009122E3">
        <w:rPr>
          <w:rFonts w:ascii="Traditional Arabic" w:hAnsi="Traditional Arabic"/>
          <w:sz w:val="36"/>
          <w:rtl/>
        </w:rPr>
        <w:t xml:space="preserve"> أَصَابَكُمْ مِنْ مُصِيبَةٍ فَبِمَا كَسَبَتْ أَيْدِيكُمْ وَيَعْفُو عَنْ كَثِيرٍ ﴾</w:t>
      </w:r>
      <w:r w:rsidRPr="009122E3">
        <w:rPr>
          <w:rStyle w:val="a5"/>
          <w:rFonts w:ascii="Traditional Arabic" w:hAnsi="Traditional Arabic" w:cs="Traditional Arabic"/>
          <w:sz w:val="36"/>
          <w:rtl/>
        </w:rPr>
        <w:t xml:space="preserve"> </w:t>
      </w:r>
      <w:r w:rsidRPr="009122E3">
        <w:rPr>
          <w:rFonts w:ascii="Traditional Arabic" w:hAnsi="Traditional Arabic"/>
          <w:sz w:val="36"/>
          <w:rtl/>
        </w:rPr>
        <w:t>[الشورى: 30].</w:t>
      </w:r>
    </w:p>
    <w:p w14:paraId="40D5F4E4" w14:textId="77777777"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 xml:space="preserve">قال تعالى: </w:t>
      </w:r>
      <w:proofErr w:type="gramStart"/>
      <w:r w:rsidRPr="009122E3">
        <w:rPr>
          <w:rFonts w:ascii="Traditional Arabic" w:hAnsi="Traditional Arabic"/>
          <w:sz w:val="36"/>
          <w:rtl/>
        </w:rPr>
        <w:t>﴿ مَا</w:t>
      </w:r>
      <w:proofErr w:type="gramEnd"/>
      <w:r w:rsidRPr="009122E3">
        <w:rPr>
          <w:rFonts w:ascii="Traditional Arabic" w:hAnsi="Traditional Arabic"/>
          <w:sz w:val="36"/>
          <w:rtl/>
        </w:rPr>
        <w:t xml:space="preserve"> أَصَابَكَ مِنْ حَسَنَةٍ فَمِنَ اللَّهِ وَمَا أَصَابَكَ مِنْ سَيِّئَةٍ فَمِنْ نَفْسِكَ وَأَرْسَلْنَاكَ لِلنَّاسِ رَسُولًا وَكَفَى بِاللَّهِ شَهِيدًا﴾ [النساء: 79]</w:t>
      </w:r>
      <w:r w:rsidRPr="009122E3">
        <w:rPr>
          <w:rStyle w:val="a5"/>
          <w:rFonts w:ascii="Traditional Arabic" w:hAnsi="Traditional Arabic" w:cs="Traditional Arabic"/>
          <w:sz w:val="36"/>
          <w:rtl/>
        </w:rPr>
        <w:t xml:space="preserve"> (</w:t>
      </w:r>
      <w:r w:rsidRPr="009122E3">
        <w:rPr>
          <w:rStyle w:val="a5"/>
          <w:rFonts w:ascii="Traditional Arabic" w:hAnsi="Traditional Arabic" w:cs="Traditional Arabic"/>
          <w:sz w:val="36"/>
          <w:rtl/>
        </w:rPr>
        <w:footnoteReference w:id="33"/>
      </w:r>
      <w:r w:rsidRPr="009122E3">
        <w:rPr>
          <w:rStyle w:val="a5"/>
          <w:rFonts w:ascii="Traditional Arabic" w:hAnsi="Traditional Arabic" w:cs="Traditional Arabic"/>
          <w:sz w:val="36"/>
          <w:rtl/>
        </w:rPr>
        <w:t>)</w:t>
      </w:r>
      <w:r w:rsidRPr="009122E3">
        <w:rPr>
          <w:rFonts w:ascii="Traditional Arabic" w:hAnsi="Traditional Arabic"/>
          <w:sz w:val="36"/>
          <w:rtl/>
        </w:rPr>
        <w:t>.</w:t>
      </w:r>
    </w:p>
    <w:p w14:paraId="6B20A0CC" w14:textId="3C8670F8" w:rsidR="008F1477" w:rsidRPr="009122E3" w:rsidRDefault="008F1477" w:rsidP="0029110E">
      <w:pPr>
        <w:pStyle w:val="ParaChar"/>
        <w:bidi/>
        <w:rPr>
          <w:rFonts w:ascii="Traditional Arabic" w:hAnsi="Traditional Arabic"/>
          <w:sz w:val="36"/>
          <w:rtl/>
        </w:rPr>
      </w:pPr>
      <w:r w:rsidRPr="009122E3">
        <w:rPr>
          <w:rFonts w:ascii="Traditional Arabic" w:hAnsi="Traditional Arabic"/>
          <w:sz w:val="36"/>
          <w:rtl/>
        </w:rPr>
        <w:t>إن الحسبة تمثل نوع</w:t>
      </w:r>
      <w:r w:rsidR="00402FAD">
        <w:rPr>
          <w:rFonts w:ascii="Traditional Arabic" w:hAnsi="Traditional Arabic" w:hint="cs"/>
          <w:sz w:val="36"/>
          <w:rtl/>
        </w:rPr>
        <w:t>ًا</w:t>
      </w:r>
      <w:r w:rsidRPr="009122E3">
        <w:rPr>
          <w:rFonts w:ascii="Traditional Arabic" w:hAnsi="Traditional Arabic"/>
          <w:sz w:val="36"/>
          <w:rtl/>
        </w:rPr>
        <w:t xml:space="preserve"> من كمال الشرع الحنيف، وتطبيقاته في المجتمع الإسلامي، وأساس</w:t>
      </w:r>
      <w:r w:rsidR="00402FAD">
        <w:rPr>
          <w:rFonts w:ascii="Traditional Arabic" w:hAnsi="Traditional Arabic" w:hint="cs"/>
          <w:sz w:val="36"/>
          <w:rtl/>
        </w:rPr>
        <w:t>ًا</w:t>
      </w:r>
      <w:r w:rsidRPr="009122E3">
        <w:rPr>
          <w:rFonts w:ascii="Traditional Arabic" w:hAnsi="Traditional Arabic"/>
          <w:sz w:val="36"/>
          <w:rtl/>
        </w:rPr>
        <w:t xml:space="preserve"> لبناء المجتمع الصالح، وتحقيق خيرية الأمة الإسلامية التي هي أمة محمد </w:t>
      </w:r>
      <w:r w:rsidRPr="009122E3">
        <w:rPr>
          <w:rFonts w:ascii="Traditional Arabic" w:hAnsi="Traditional Arabic"/>
          <w:sz w:val="36"/>
          <w:lang w:bidi="ar-EG"/>
        </w:rPr>
        <w:sym w:font="AGA Arabesque" w:char="F065"/>
      </w:r>
      <w:r w:rsidRPr="009122E3">
        <w:rPr>
          <w:rFonts w:ascii="Traditional Arabic" w:hAnsi="Traditional Arabic"/>
          <w:sz w:val="36"/>
          <w:rtl/>
        </w:rPr>
        <w:t>، النبي الخاتم، إمام الأنبياء والمرسلين وخاتمهم، وقد تبين أن للحسبة دور</w:t>
      </w:r>
      <w:r w:rsidR="00402FAD">
        <w:rPr>
          <w:rFonts w:ascii="Traditional Arabic" w:hAnsi="Traditional Arabic" w:hint="cs"/>
          <w:sz w:val="36"/>
          <w:rtl/>
        </w:rPr>
        <w:t>ًا</w:t>
      </w:r>
      <w:r w:rsidRPr="009122E3">
        <w:rPr>
          <w:rFonts w:ascii="Traditional Arabic" w:hAnsi="Traditional Arabic"/>
          <w:sz w:val="36"/>
          <w:rtl/>
        </w:rPr>
        <w:t xml:space="preserve"> مهم</w:t>
      </w:r>
      <w:r w:rsidR="00402FAD">
        <w:rPr>
          <w:rFonts w:ascii="Traditional Arabic" w:hAnsi="Traditional Arabic" w:hint="cs"/>
          <w:sz w:val="36"/>
          <w:rtl/>
        </w:rPr>
        <w:t>ًا</w:t>
      </w:r>
      <w:r w:rsidRPr="009122E3">
        <w:rPr>
          <w:rFonts w:ascii="Traditional Arabic" w:hAnsi="Traditional Arabic"/>
          <w:sz w:val="36"/>
          <w:rtl/>
        </w:rPr>
        <w:t xml:space="preserve"> في الحفاظ على مقاصد الشريعة، التي تتلخص في حفظ الدين والعقل والنسل والمال، وفي حفظ مصالح الأمة وحقوق الله على عباده وحقوق العباد عند بعضهم.</w:t>
      </w:r>
    </w:p>
    <w:p w14:paraId="5DC5A75F" w14:textId="410F2098"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وللحسبة - بوصفها أمر</w:t>
      </w:r>
      <w:r w:rsidR="00402FAD">
        <w:rPr>
          <w:rFonts w:ascii="Traditional Arabic" w:hAnsi="Traditional Arabic" w:hint="cs"/>
          <w:sz w:val="36"/>
          <w:rtl/>
        </w:rPr>
        <w:t>ًا</w:t>
      </w:r>
      <w:r w:rsidRPr="009122E3">
        <w:rPr>
          <w:rFonts w:ascii="Traditional Arabic" w:hAnsi="Traditional Arabic"/>
          <w:sz w:val="36"/>
          <w:rtl/>
        </w:rPr>
        <w:t xml:space="preserve"> بالمعروف، ونهي</w:t>
      </w:r>
      <w:r w:rsidR="00402FAD">
        <w:rPr>
          <w:rFonts w:ascii="Traditional Arabic" w:hAnsi="Traditional Arabic" w:hint="cs"/>
          <w:sz w:val="36"/>
          <w:rtl/>
        </w:rPr>
        <w:t>ًا</w:t>
      </w:r>
      <w:r w:rsidRPr="009122E3">
        <w:rPr>
          <w:rFonts w:ascii="Traditional Arabic" w:hAnsi="Traditional Arabic"/>
          <w:sz w:val="36"/>
          <w:rtl/>
        </w:rPr>
        <w:t xml:space="preserve"> عن المنكر - دور مهم في تحقيق الأمن والنجاة من الفتن، والخلاص من عموم البلوى، بل إنها من مكفرات الخطايا والظفر بالأجر والثواب من الله، والفوز </w:t>
      </w:r>
      <w:proofErr w:type="spellStart"/>
      <w:r w:rsidRPr="009122E3">
        <w:rPr>
          <w:rFonts w:ascii="Traditional Arabic" w:hAnsi="Traditional Arabic"/>
          <w:sz w:val="36"/>
          <w:rtl/>
        </w:rPr>
        <w:t>برضوانه</w:t>
      </w:r>
      <w:proofErr w:type="spellEnd"/>
      <w:r w:rsidRPr="009122E3">
        <w:rPr>
          <w:rFonts w:ascii="Traditional Arabic" w:hAnsi="Traditional Arabic"/>
          <w:sz w:val="36"/>
          <w:rtl/>
        </w:rPr>
        <w:t>، واستجابته لدعاء عباده بعامة، والصالحين منهم خاصةً، فيرفع عنهم العذاب، وتتنزل عليهم رحمات ربهم، وينتشر الحب والود والتآخي، وتنزاح عن مجتمعهم الكراهية والبغضاء والشحناء.</w:t>
      </w:r>
    </w:p>
    <w:p w14:paraId="02B2CBB2" w14:textId="54A2DD01"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وللحسبة دور مهم في تنظيم المعاملات، والحفاظ على سير الحياة في الأحياء والأسواق والشوارع والمرافق.</w:t>
      </w:r>
    </w:p>
    <w:p w14:paraId="203D1986" w14:textId="7A16937A"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كما أن للعقوبات التي تترتب على مخالفة شروط الاحتساب دور</w:t>
      </w:r>
      <w:r w:rsidR="00F439FD">
        <w:rPr>
          <w:rFonts w:ascii="Traditional Arabic" w:hAnsi="Traditional Arabic" w:hint="cs"/>
          <w:sz w:val="36"/>
          <w:rtl/>
        </w:rPr>
        <w:t>ًا</w:t>
      </w:r>
      <w:r w:rsidRPr="009122E3">
        <w:rPr>
          <w:rFonts w:ascii="Traditional Arabic" w:hAnsi="Traditional Arabic"/>
          <w:sz w:val="36"/>
          <w:rtl/>
        </w:rPr>
        <w:t xml:space="preserve"> في تحقيق المجتمع الصالح، وضبط أموره، وأداء الحقوق، والقيام بالوجبات الخاصة بالمعاملات بين الناس التي هي دعامة المجتمع، وصلاحها صلاح للمجتمع، وفسادها فساد له.</w:t>
      </w:r>
    </w:p>
    <w:p w14:paraId="6308E373" w14:textId="77777777"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lastRenderedPageBreak/>
        <w:t>وقد كان لإقرار نظام الحسبة في المملكة العربية السعودية؛ أثر كبير في حفظ ثوابت الأمة وسلامة المعتقد، وكان لإنشاء هيئة الأمر بالمعروف والنهي عن المنكر وما تبعها من هيئات متخصصة؛ دور عظيم في استتباب أركان المجتمع السعودي وتماسكه وأمنه، وحفظ حقوق أفراده، وخلاصه من الفتن والرذائل، وتمسكه بصالح الأعمال.</w:t>
      </w:r>
    </w:p>
    <w:p w14:paraId="670AA557" w14:textId="77777777" w:rsidR="008F1477" w:rsidRPr="009122E3" w:rsidRDefault="008F1477" w:rsidP="00B06A7E">
      <w:pPr>
        <w:pStyle w:val="ParaChar"/>
        <w:bidi/>
        <w:rPr>
          <w:rFonts w:ascii="Traditional Arabic" w:hAnsi="Traditional Arabic"/>
          <w:sz w:val="36"/>
          <w:rtl/>
        </w:rPr>
      </w:pPr>
      <w:r w:rsidRPr="009122E3">
        <w:rPr>
          <w:rFonts w:ascii="Traditional Arabic" w:hAnsi="Traditional Arabic"/>
          <w:sz w:val="36"/>
          <w:rtl/>
        </w:rPr>
        <w:t xml:space="preserve">هذا والله من وراء القصد، وصلى الله وسلم على نبينا محمد وعلى </w:t>
      </w:r>
      <w:proofErr w:type="spellStart"/>
      <w:r w:rsidRPr="009122E3">
        <w:rPr>
          <w:rFonts w:ascii="Traditional Arabic" w:hAnsi="Traditional Arabic"/>
          <w:sz w:val="36"/>
          <w:rtl/>
        </w:rPr>
        <w:t>آله</w:t>
      </w:r>
      <w:proofErr w:type="spellEnd"/>
      <w:r w:rsidRPr="009122E3">
        <w:rPr>
          <w:rFonts w:ascii="Traditional Arabic" w:hAnsi="Traditional Arabic"/>
          <w:sz w:val="36"/>
          <w:rtl/>
        </w:rPr>
        <w:t xml:space="preserve"> وصحبه أجمعين.</w:t>
      </w:r>
    </w:p>
    <w:p w14:paraId="1E75F065" w14:textId="77777777" w:rsidR="008F1477" w:rsidRPr="009122E3" w:rsidRDefault="008F1477" w:rsidP="00B06A7E">
      <w:pPr>
        <w:pStyle w:val="a6"/>
        <w:rPr>
          <w:rFonts w:ascii="Traditional Arabic" w:hAnsi="Traditional Arabic"/>
          <w:sz w:val="36"/>
          <w:rtl/>
          <w:lang w:val="en-US"/>
        </w:rPr>
      </w:pPr>
    </w:p>
    <w:p w14:paraId="2D941AD9" w14:textId="77777777" w:rsidR="008F1477" w:rsidRPr="009122E3" w:rsidRDefault="008F1477" w:rsidP="00B06A7E">
      <w:pPr>
        <w:pStyle w:val="ParaChar"/>
        <w:bidi/>
        <w:rPr>
          <w:rFonts w:ascii="Traditional Arabic" w:hAnsi="Traditional Arabic"/>
          <w:sz w:val="36"/>
        </w:rPr>
      </w:pPr>
      <w:r w:rsidRPr="009122E3">
        <w:rPr>
          <w:rFonts w:ascii="Traditional Arabic" w:hAnsi="Traditional Arabic"/>
          <w:sz w:val="36"/>
          <w:rtl/>
        </w:rPr>
        <w:t xml:space="preserve"> </w:t>
      </w:r>
    </w:p>
    <w:p w14:paraId="25D6CD9A" w14:textId="77777777" w:rsidR="008F1477" w:rsidRPr="009122E3" w:rsidRDefault="008F1477" w:rsidP="00B06A7E">
      <w:pPr>
        <w:pStyle w:val="30"/>
        <w:rPr>
          <w:rFonts w:ascii="Traditional Arabic" w:hAnsi="Traditional Arabic" w:cs="Traditional Arabic"/>
          <w:sz w:val="36"/>
          <w:rtl/>
        </w:rPr>
      </w:pPr>
      <w:r w:rsidRPr="009122E3">
        <w:rPr>
          <w:rFonts w:ascii="Traditional Arabic" w:hAnsi="Traditional Arabic" w:cs="Traditional Arabic"/>
          <w:sz w:val="36"/>
        </w:rPr>
        <w:br w:type="page"/>
      </w:r>
      <w:r w:rsidRPr="009122E3">
        <w:rPr>
          <w:rFonts w:ascii="Traditional Arabic" w:hAnsi="Traditional Arabic" w:cs="Traditional Arabic"/>
          <w:sz w:val="36"/>
          <w:rtl/>
        </w:rPr>
        <w:lastRenderedPageBreak/>
        <w:t>المصادر والمراجع</w:t>
      </w:r>
    </w:p>
    <w:p w14:paraId="3C9A4D76" w14:textId="77777777" w:rsidR="008F1477" w:rsidRPr="009122E3" w:rsidRDefault="008F1477" w:rsidP="00B06A7E">
      <w:pPr>
        <w:pStyle w:val="ParaChar"/>
        <w:numPr>
          <w:ilvl w:val="0"/>
          <w:numId w:val="3"/>
        </w:numPr>
        <w:bidi/>
        <w:rPr>
          <w:rFonts w:ascii="Traditional Arabic" w:hAnsi="Traditional Arabic"/>
          <w:sz w:val="36"/>
          <w:rtl/>
        </w:rPr>
      </w:pPr>
      <w:r w:rsidRPr="009122E3">
        <w:rPr>
          <w:rFonts w:ascii="Traditional Arabic" w:hAnsi="Traditional Arabic"/>
          <w:sz w:val="36"/>
          <w:rtl/>
        </w:rPr>
        <w:t xml:space="preserve">الأمر بالمعروف والنهي عن المنكر، تحقيق </w:t>
      </w:r>
      <w:proofErr w:type="spellStart"/>
      <w:proofErr w:type="gramStart"/>
      <w:r w:rsidRPr="009122E3">
        <w:rPr>
          <w:rFonts w:ascii="Traditional Arabic" w:hAnsi="Traditional Arabic"/>
          <w:sz w:val="36"/>
          <w:rtl/>
        </w:rPr>
        <w:t>د.محمد</w:t>
      </w:r>
      <w:proofErr w:type="spellEnd"/>
      <w:proofErr w:type="gramEnd"/>
      <w:r w:rsidRPr="009122E3">
        <w:rPr>
          <w:rFonts w:ascii="Traditional Arabic" w:hAnsi="Traditional Arabic"/>
          <w:sz w:val="36"/>
          <w:rtl/>
        </w:rPr>
        <w:t xml:space="preserve"> السيد </w:t>
      </w:r>
      <w:proofErr w:type="spellStart"/>
      <w:r w:rsidRPr="009122E3">
        <w:rPr>
          <w:rFonts w:ascii="Traditional Arabic" w:hAnsi="Traditional Arabic"/>
          <w:sz w:val="36"/>
          <w:rtl/>
        </w:rPr>
        <w:t>الجليند</w:t>
      </w:r>
      <w:proofErr w:type="spellEnd"/>
      <w:r w:rsidRPr="009122E3">
        <w:rPr>
          <w:rFonts w:ascii="Traditional Arabic" w:hAnsi="Traditional Arabic"/>
          <w:sz w:val="36"/>
          <w:rtl/>
        </w:rPr>
        <w:t>، دار المجتمع جدة.</w:t>
      </w:r>
    </w:p>
    <w:p w14:paraId="069A6A68" w14:textId="77777777" w:rsidR="008F1477" w:rsidRPr="009122E3" w:rsidRDefault="008F1477" w:rsidP="00B06A7E">
      <w:pPr>
        <w:pStyle w:val="a6"/>
        <w:numPr>
          <w:ilvl w:val="0"/>
          <w:numId w:val="3"/>
        </w:numPr>
        <w:rPr>
          <w:rFonts w:ascii="Traditional Arabic" w:hAnsi="Traditional Arabic"/>
          <w:sz w:val="36"/>
          <w:lang w:val="en-US"/>
        </w:rPr>
      </w:pPr>
      <w:r w:rsidRPr="009122E3">
        <w:rPr>
          <w:rFonts w:ascii="Traditional Arabic" w:hAnsi="Traditional Arabic"/>
          <w:sz w:val="36"/>
          <w:rtl/>
          <w:lang w:val="en-US"/>
        </w:rPr>
        <w:t>الأمر بالمعروف والنهي عن المنكر، أصوله وضوابطه وآدابه، خالد بن عثمان السبت، كتاب البيان 1415هـ.</w:t>
      </w:r>
    </w:p>
    <w:p w14:paraId="6CF0D6A5" w14:textId="77777777" w:rsidR="008F1477" w:rsidRPr="009122E3" w:rsidRDefault="008F1477" w:rsidP="00B06A7E">
      <w:pPr>
        <w:pStyle w:val="a6"/>
        <w:numPr>
          <w:ilvl w:val="0"/>
          <w:numId w:val="3"/>
        </w:numPr>
        <w:rPr>
          <w:rFonts w:ascii="Traditional Arabic" w:hAnsi="Traditional Arabic"/>
          <w:sz w:val="36"/>
          <w:lang w:val="en-US"/>
        </w:rPr>
      </w:pPr>
      <w:r w:rsidRPr="009122E3">
        <w:rPr>
          <w:rFonts w:ascii="Traditional Arabic" w:hAnsi="Traditional Arabic"/>
          <w:sz w:val="36"/>
          <w:rtl/>
          <w:lang w:val="en-US"/>
        </w:rPr>
        <w:t xml:space="preserve">الأمر بالمعروف والنهي عن المنكر وأثرهما في حفظ الأمة، د. </w:t>
      </w:r>
      <w:proofErr w:type="gramStart"/>
      <w:r w:rsidRPr="009122E3">
        <w:rPr>
          <w:rFonts w:ascii="Traditional Arabic" w:hAnsi="Traditional Arabic"/>
          <w:sz w:val="36"/>
          <w:rtl/>
          <w:lang w:val="en-US"/>
        </w:rPr>
        <w:t>عبدالعزيز</w:t>
      </w:r>
      <w:proofErr w:type="gramEnd"/>
      <w:r w:rsidRPr="009122E3">
        <w:rPr>
          <w:rFonts w:ascii="Traditional Arabic" w:hAnsi="Traditional Arabic"/>
          <w:sz w:val="36"/>
          <w:rtl/>
          <w:lang w:val="en-US"/>
        </w:rPr>
        <w:t xml:space="preserve"> أحمد المسعود، دار الوطن.</w:t>
      </w:r>
    </w:p>
    <w:p w14:paraId="6E6760FD" w14:textId="77777777" w:rsidR="008F1477" w:rsidRPr="009122E3" w:rsidRDefault="008F1477" w:rsidP="00B06A7E">
      <w:pPr>
        <w:pStyle w:val="a6"/>
        <w:numPr>
          <w:ilvl w:val="0"/>
          <w:numId w:val="3"/>
        </w:numPr>
        <w:rPr>
          <w:rFonts w:ascii="Traditional Arabic" w:hAnsi="Traditional Arabic"/>
          <w:sz w:val="36"/>
          <w:lang w:val="en-US"/>
        </w:rPr>
      </w:pPr>
      <w:r w:rsidRPr="009122E3">
        <w:rPr>
          <w:rFonts w:ascii="Traditional Arabic" w:hAnsi="Traditional Arabic"/>
          <w:sz w:val="36"/>
          <w:rtl/>
          <w:lang w:val="en-US"/>
        </w:rPr>
        <w:t xml:space="preserve">أثر تطبيق الشريعة الإسلامية في منع وقوع الجريمة، </w:t>
      </w:r>
      <w:proofErr w:type="spellStart"/>
      <w:proofErr w:type="gramStart"/>
      <w:r w:rsidRPr="009122E3">
        <w:rPr>
          <w:rFonts w:ascii="Traditional Arabic" w:hAnsi="Traditional Arabic"/>
          <w:sz w:val="36"/>
          <w:rtl/>
          <w:lang w:val="en-US"/>
        </w:rPr>
        <w:t>د.صالح</w:t>
      </w:r>
      <w:proofErr w:type="spellEnd"/>
      <w:proofErr w:type="gramEnd"/>
      <w:r w:rsidRPr="009122E3">
        <w:rPr>
          <w:rFonts w:ascii="Traditional Arabic" w:hAnsi="Traditional Arabic"/>
          <w:sz w:val="36"/>
          <w:rtl/>
          <w:lang w:val="en-US"/>
        </w:rPr>
        <w:t xml:space="preserve"> الخزيم، ط الأولى، 1422هـ، دار ابن الجوزي، السعودية.</w:t>
      </w:r>
    </w:p>
    <w:p w14:paraId="0F00BD3A" w14:textId="77777777" w:rsidR="008F1477" w:rsidRPr="009122E3" w:rsidRDefault="008F1477" w:rsidP="00B06A7E">
      <w:pPr>
        <w:pStyle w:val="a6"/>
        <w:numPr>
          <w:ilvl w:val="0"/>
          <w:numId w:val="3"/>
        </w:numPr>
        <w:rPr>
          <w:rFonts w:ascii="Traditional Arabic" w:hAnsi="Traditional Arabic"/>
          <w:sz w:val="36"/>
          <w:lang w:val="en-US"/>
        </w:rPr>
      </w:pPr>
      <w:r w:rsidRPr="009122E3">
        <w:rPr>
          <w:rFonts w:ascii="Traditional Arabic" w:hAnsi="Traditional Arabic"/>
          <w:sz w:val="36"/>
          <w:rtl/>
          <w:lang w:val="en-US"/>
        </w:rPr>
        <w:t xml:space="preserve">الاحتساب باللسان، تأليف: فاطمة </w:t>
      </w:r>
      <w:proofErr w:type="spellStart"/>
      <w:r w:rsidRPr="009122E3">
        <w:rPr>
          <w:rFonts w:ascii="Traditional Arabic" w:hAnsi="Traditional Arabic"/>
          <w:sz w:val="36"/>
          <w:rtl/>
          <w:lang w:val="en-US"/>
        </w:rPr>
        <w:t>الجارد</w:t>
      </w:r>
      <w:proofErr w:type="spellEnd"/>
      <w:r w:rsidRPr="009122E3">
        <w:rPr>
          <w:rFonts w:ascii="Traditional Arabic" w:hAnsi="Traditional Arabic"/>
          <w:sz w:val="36"/>
          <w:rtl/>
          <w:lang w:val="en-US"/>
        </w:rPr>
        <w:t xml:space="preserve"> دار المؤيد، الرياض، 1426هـ.</w:t>
      </w:r>
    </w:p>
    <w:p w14:paraId="2A682287" w14:textId="77777777" w:rsidR="008F1477" w:rsidRPr="009122E3" w:rsidRDefault="008F1477" w:rsidP="00B06A7E">
      <w:pPr>
        <w:pStyle w:val="a6"/>
        <w:numPr>
          <w:ilvl w:val="0"/>
          <w:numId w:val="3"/>
        </w:numPr>
        <w:rPr>
          <w:rFonts w:ascii="Traditional Arabic" w:hAnsi="Traditional Arabic"/>
          <w:sz w:val="36"/>
          <w:lang w:val="en-US"/>
        </w:rPr>
      </w:pPr>
      <w:r w:rsidRPr="009122E3">
        <w:rPr>
          <w:rFonts w:ascii="Traditional Arabic" w:hAnsi="Traditional Arabic"/>
          <w:sz w:val="36"/>
          <w:rtl/>
          <w:lang w:val="en-US"/>
        </w:rPr>
        <w:t>الترغيب والترهيب من الحديث الشريف للمنذري، ضبط أحاديثه وعلق عليه مصطفى عمارة، إدارة إحياء التراث الإسلامي - قطر.</w:t>
      </w:r>
    </w:p>
    <w:p w14:paraId="78016151" w14:textId="77777777" w:rsidR="008F1477" w:rsidRPr="009122E3" w:rsidRDefault="008F1477" w:rsidP="00B06A7E">
      <w:pPr>
        <w:pStyle w:val="a6"/>
        <w:numPr>
          <w:ilvl w:val="0"/>
          <w:numId w:val="3"/>
        </w:numPr>
        <w:rPr>
          <w:rFonts w:ascii="Traditional Arabic" w:hAnsi="Traditional Arabic"/>
          <w:sz w:val="36"/>
          <w:lang w:val="en-US"/>
        </w:rPr>
      </w:pPr>
      <w:r w:rsidRPr="009122E3">
        <w:rPr>
          <w:rFonts w:ascii="Traditional Arabic" w:hAnsi="Traditional Arabic"/>
          <w:sz w:val="36"/>
          <w:rtl/>
          <w:lang w:val="en-US"/>
        </w:rPr>
        <w:t xml:space="preserve">التطبيقات العملية للحسبة، د. طامي بن </w:t>
      </w:r>
      <w:proofErr w:type="spellStart"/>
      <w:r w:rsidRPr="009122E3">
        <w:rPr>
          <w:rFonts w:ascii="Traditional Arabic" w:hAnsi="Traditional Arabic"/>
          <w:sz w:val="36"/>
          <w:rtl/>
          <w:lang w:val="en-US"/>
        </w:rPr>
        <w:t>هديف</w:t>
      </w:r>
      <w:proofErr w:type="spellEnd"/>
      <w:r w:rsidRPr="009122E3">
        <w:rPr>
          <w:rFonts w:ascii="Traditional Arabic" w:hAnsi="Traditional Arabic"/>
          <w:sz w:val="36"/>
          <w:rtl/>
          <w:lang w:val="en-US"/>
        </w:rPr>
        <w:t xml:space="preserve"> معيض البقمي، السعودية.</w:t>
      </w:r>
    </w:p>
    <w:p w14:paraId="67FF5D2E" w14:textId="77777777" w:rsidR="008F1477" w:rsidRPr="009122E3" w:rsidRDefault="008F1477" w:rsidP="00B06A7E">
      <w:pPr>
        <w:pStyle w:val="a6"/>
        <w:numPr>
          <w:ilvl w:val="0"/>
          <w:numId w:val="3"/>
        </w:numPr>
        <w:rPr>
          <w:rFonts w:ascii="Traditional Arabic" w:hAnsi="Traditional Arabic"/>
          <w:sz w:val="36"/>
          <w:lang w:val="en-US"/>
        </w:rPr>
      </w:pPr>
      <w:r w:rsidRPr="009122E3">
        <w:rPr>
          <w:rFonts w:ascii="Traditional Arabic" w:hAnsi="Traditional Arabic"/>
          <w:sz w:val="36"/>
          <w:rtl/>
          <w:lang w:val="en-US"/>
        </w:rPr>
        <w:t xml:space="preserve">حاجة البشر إلى الأمر بالمعروف والنهي عن المنكر، للعلامة </w:t>
      </w:r>
      <w:proofErr w:type="gramStart"/>
      <w:r w:rsidRPr="009122E3">
        <w:rPr>
          <w:rFonts w:ascii="Traditional Arabic" w:hAnsi="Traditional Arabic"/>
          <w:sz w:val="36"/>
          <w:rtl/>
          <w:lang w:val="en-US"/>
        </w:rPr>
        <w:t>عبدالله</w:t>
      </w:r>
      <w:proofErr w:type="gramEnd"/>
      <w:r w:rsidRPr="009122E3">
        <w:rPr>
          <w:rFonts w:ascii="Traditional Arabic" w:hAnsi="Traditional Arabic"/>
          <w:sz w:val="36"/>
          <w:rtl/>
          <w:lang w:val="en-US"/>
        </w:rPr>
        <w:t xml:space="preserve"> بن عبدالرحمن الجبرين، دار الوطن للنشر، الرياض، السعودية.</w:t>
      </w:r>
    </w:p>
    <w:p w14:paraId="4AA6982F" w14:textId="77777777" w:rsidR="008F1477" w:rsidRPr="009122E3" w:rsidRDefault="008F1477" w:rsidP="00B06A7E">
      <w:pPr>
        <w:pStyle w:val="a6"/>
        <w:numPr>
          <w:ilvl w:val="0"/>
          <w:numId w:val="3"/>
        </w:numPr>
        <w:rPr>
          <w:rFonts w:ascii="Traditional Arabic" w:hAnsi="Traditional Arabic"/>
          <w:sz w:val="36"/>
          <w:lang w:val="en-US"/>
        </w:rPr>
      </w:pPr>
      <w:r w:rsidRPr="009122E3">
        <w:rPr>
          <w:rFonts w:ascii="Traditional Arabic" w:hAnsi="Traditional Arabic"/>
          <w:sz w:val="36"/>
          <w:rtl/>
          <w:lang w:val="en-US"/>
        </w:rPr>
        <w:t xml:space="preserve">الحسبة، </w:t>
      </w:r>
      <w:proofErr w:type="spellStart"/>
      <w:proofErr w:type="gramStart"/>
      <w:r w:rsidRPr="009122E3">
        <w:rPr>
          <w:rFonts w:ascii="Traditional Arabic" w:hAnsi="Traditional Arabic"/>
          <w:sz w:val="36"/>
          <w:rtl/>
          <w:lang w:val="en-US"/>
        </w:rPr>
        <w:t>د.فضل</w:t>
      </w:r>
      <w:proofErr w:type="spellEnd"/>
      <w:proofErr w:type="gramEnd"/>
      <w:r w:rsidRPr="009122E3">
        <w:rPr>
          <w:rFonts w:ascii="Traditional Arabic" w:hAnsi="Traditional Arabic"/>
          <w:sz w:val="36"/>
          <w:rtl/>
          <w:lang w:val="en-US"/>
        </w:rPr>
        <w:t xml:space="preserve"> إلهي، محفوظة للمؤلف، حقوق الطبع والنشر.</w:t>
      </w:r>
    </w:p>
    <w:p w14:paraId="7429212E" w14:textId="77777777" w:rsidR="008F1477" w:rsidRPr="009122E3" w:rsidRDefault="008F1477" w:rsidP="00B06A7E">
      <w:pPr>
        <w:pStyle w:val="a6"/>
        <w:numPr>
          <w:ilvl w:val="0"/>
          <w:numId w:val="3"/>
        </w:numPr>
        <w:rPr>
          <w:rFonts w:ascii="Traditional Arabic" w:hAnsi="Traditional Arabic"/>
          <w:sz w:val="36"/>
          <w:lang w:val="en-US"/>
        </w:rPr>
      </w:pPr>
      <w:r w:rsidRPr="009122E3">
        <w:rPr>
          <w:rFonts w:ascii="Traditional Arabic" w:hAnsi="Traditional Arabic"/>
          <w:sz w:val="36"/>
          <w:rtl/>
          <w:lang w:val="en-US"/>
        </w:rPr>
        <w:t xml:space="preserve">دور الحسبة في حماية المصالح، </w:t>
      </w:r>
      <w:proofErr w:type="spellStart"/>
      <w:proofErr w:type="gramStart"/>
      <w:r w:rsidRPr="009122E3">
        <w:rPr>
          <w:rFonts w:ascii="Traditional Arabic" w:hAnsi="Traditional Arabic"/>
          <w:sz w:val="36"/>
          <w:rtl/>
          <w:lang w:val="en-US"/>
        </w:rPr>
        <w:t>د.شوكت</w:t>
      </w:r>
      <w:proofErr w:type="spellEnd"/>
      <w:proofErr w:type="gramEnd"/>
      <w:r w:rsidRPr="009122E3">
        <w:rPr>
          <w:rFonts w:ascii="Traditional Arabic" w:hAnsi="Traditional Arabic"/>
          <w:sz w:val="36"/>
          <w:rtl/>
          <w:lang w:val="en-US"/>
        </w:rPr>
        <w:t xml:space="preserve"> محمد عليان، محفوظة للمؤلف، حقوق الطبع والنشر.</w:t>
      </w:r>
    </w:p>
    <w:p w14:paraId="68EAE74E" w14:textId="77777777" w:rsidR="008F1477" w:rsidRPr="009122E3" w:rsidRDefault="008F1477" w:rsidP="00B06A7E">
      <w:pPr>
        <w:pStyle w:val="a6"/>
        <w:numPr>
          <w:ilvl w:val="0"/>
          <w:numId w:val="3"/>
        </w:numPr>
        <w:rPr>
          <w:rFonts w:ascii="Traditional Arabic" w:hAnsi="Traditional Arabic"/>
          <w:sz w:val="36"/>
          <w:lang w:val="en-US"/>
        </w:rPr>
      </w:pPr>
      <w:r w:rsidRPr="009122E3">
        <w:rPr>
          <w:rFonts w:ascii="Traditional Arabic" w:hAnsi="Traditional Arabic"/>
          <w:sz w:val="36"/>
          <w:rtl/>
          <w:lang w:val="en-US"/>
        </w:rPr>
        <w:t xml:space="preserve">سنن ابن ماجة، لمحمد بن يزيد القزويني، دار الدعوة، </w:t>
      </w:r>
      <w:proofErr w:type="spellStart"/>
      <w:r w:rsidRPr="009122E3">
        <w:rPr>
          <w:rFonts w:ascii="Traditional Arabic" w:hAnsi="Traditional Arabic"/>
          <w:sz w:val="36"/>
          <w:rtl/>
          <w:lang w:val="en-US"/>
        </w:rPr>
        <w:t>استنابول</w:t>
      </w:r>
      <w:proofErr w:type="spellEnd"/>
      <w:r w:rsidRPr="009122E3">
        <w:rPr>
          <w:rFonts w:ascii="Traditional Arabic" w:hAnsi="Traditional Arabic"/>
          <w:sz w:val="36"/>
          <w:rtl/>
          <w:lang w:val="en-US"/>
        </w:rPr>
        <w:t>، تركيا، 1401هـ.</w:t>
      </w:r>
    </w:p>
    <w:p w14:paraId="16B89672" w14:textId="77777777" w:rsidR="008F1477" w:rsidRPr="009122E3" w:rsidRDefault="008F1477" w:rsidP="00B06A7E">
      <w:pPr>
        <w:pStyle w:val="a6"/>
        <w:numPr>
          <w:ilvl w:val="0"/>
          <w:numId w:val="3"/>
        </w:numPr>
        <w:rPr>
          <w:rFonts w:ascii="Traditional Arabic" w:hAnsi="Traditional Arabic"/>
          <w:sz w:val="36"/>
          <w:lang w:val="en-US"/>
        </w:rPr>
      </w:pPr>
      <w:r w:rsidRPr="009122E3">
        <w:rPr>
          <w:rFonts w:ascii="Traditional Arabic" w:hAnsi="Traditional Arabic"/>
          <w:sz w:val="36"/>
          <w:rtl/>
          <w:lang w:val="en-US"/>
        </w:rPr>
        <w:t xml:space="preserve">سنن الترمذي، لأبي عيسى بن سورة الترمذي، دار الدعوة، </w:t>
      </w:r>
      <w:proofErr w:type="spellStart"/>
      <w:r w:rsidRPr="009122E3">
        <w:rPr>
          <w:rFonts w:ascii="Traditional Arabic" w:hAnsi="Traditional Arabic"/>
          <w:sz w:val="36"/>
          <w:rtl/>
          <w:lang w:val="en-US"/>
        </w:rPr>
        <w:t>استنابول</w:t>
      </w:r>
      <w:proofErr w:type="spellEnd"/>
      <w:r w:rsidRPr="009122E3">
        <w:rPr>
          <w:rFonts w:ascii="Traditional Arabic" w:hAnsi="Traditional Arabic"/>
          <w:sz w:val="36"/>
          <w:rtl/>
          <w:lang w:val="en-US"/>
        </w:rPr>
        <w:t>، تركيا، 1401هـ.</w:t>
      </w:r>
    </w:p>
    <w:p w14:paraId="42705799" w14:textId="77777777" w:rsidR="008F1477" w:rsidRPr="009122E3" w:rsidRDefault="008F1477" w:rsidP="00B06A7E">
      <w:pPr>
        <w:pStyle w:val="a6"/>
        <w:numPr>
          <w:ilvl w:val="0"/>
          <w:numId w:val="3"/>
        </w:numPr>
        <w:rPr>
          <w:rFonts w:ascii="Traditional Arabic" w:hAnsi="Traditional Arabic"/>
          <w:sz w:val="36"/>
          <w:lang w:val="en-US"/>
        </w:rPr>
      </w:pPr>
      <w:r w:rsidRPr="009122E3">
        <w:rPr>
          <w:rFonts w:ascii="Traditional Arabic" w:hAnsi="Traditional Arabic"/>
          <w:sz w:val="36"/>
          <w:rtl/>
          <w:lang w:val="en-US"/>
        </w:rPr>
        <w:t>السياسة الشرعية، أحمد بن تيمية، ط 1419هـ، وزارة الشؤون الإسلامية، السعودية.</w:t>
      </w:r>
    </w:p>
    <w:p w14:paraId="6ADD6DA8" w14:textId="77777777" w:rsidR="008F1477" w:rsidRPr="009122E3" w:rsidRDefault="008F1477" w:rsidP="00B06A7E">
      <w:pPr>
        <w:pStyle w:val="a6"/>
        <w:numPr>
          <w:ilvl w:val="0"/>
          <w:numId w:val="3"/>
        </w:numPr>
        <w:rPr>
          <w:rFonts w:ascii="Traditional Arabic" w:hAnsi="Traditional Arabic"/>
          <w:sz w:val="36"/>
          <w:lang w:val="en-US"/>
        </w:rPr>
      </w:pPr>
      <w:r w:rsidRPr="009122E3">
        <w:rPr>
          <w:rFonts w:ascii="Traditional Arabic" w:hAnsi="Traditional Arabic"/>
          <w:sz w:val="36"/>
          <w:rtl/>
          <w:lang w:val="en-US"/>
        </w:rPr>
        <w:lastRenderedPageBreak/>
        <w:t xml:space="preserve">صحيح البخاري، محمد بن إسماعيل البخاري، دار الدعوة، </w:t>
      </w:r>
      <w:proofErr w:type="spellStart"/>
      <w:r w:rsidRPr="009122E3">
        <w:rPr>
          <w:rFonts w:ascii="Traditional Arabic" w:hAnsi="Traditional Arabic"/>
          <w:sz w:val="36"/>
          <w:rtl/>
          <w:lang w:val="en-US"/>
        </w:rPr>
        <w:t>استنابول</w:t>
      </w:r>
      <w:proofErr w:type="spellEnd"/>
      <w:r w:rsidRPr="009122E3">
        <w:rPr>
          <w:rFonts w:ascii="Traditional Arabic" w:hAnsi="Traditional Arabic"/>
          <w:sz w:val="36"/>
          <w:rtl/>
          <w:lang w:val="en-US"/>
        </w:rPr>
        <w:t>، تركيا، 1401هـ.</w:t>
      </w:r>
    </w:p>
    <w:p w14:paraId="4BC4C782" w14:textId="77777777" w:rsidR="008F1477" w:rsidRPr="009122E3" w:rsidRDefault="008F1477" w:rsidP="00B06A7E">
      <w:pPr>
        <w:pStyle w:val="a6"/>
        <w:numPr>
          <w:ilvl w:val="0"/>
          <w:numId w:val="3"/>
        </w:numPr>
        <w:rPr>
          <w:rFonts w:ascii="Traditional Arabic" w:hAnsi="Traditional Arabic"/>
          <w:sz w:val="36"/>
          <w:lang w:val="en-US"/>
        </w:rPr>
      </w:pPr>
      <w:r w:rsidRPr="009122E3">
        <w:rPr>
          <w:rFonts w:ascii="Traditional Arabic" w:hAnsi="Traditional Arabic"/>
          <w:sz w:val="36"/>
          <w:rtl/>
          <w:lang w:val="en-US"/>
        </w:rPr>
        <w:t xml:space="preserve">صحيح مسلم، مسلم بن الحجاج النيسابوري، دار الدعوة، </w:t>
      </w:r>
      <w:proofErr w:type="spellStart"/>
      <w:r w:rsidRPr="009122E3">
        <w:rPr>
          <w:rFonts w:ascii="Traditional Arabic" w:hAnsi="Traditional Arabic"/>
          <w:sz w:val="36"/>
          <w:rtl/>
          <w:lang w:val="en-US"/>
        </w:rPr>
        <w:t>استنابول</w:t>
      </w:r>
      <w:proofErr w:type="spellEnd"/>
      <w:r w:rsidRPr="009122E3">
        <w:rPr>
          <w:rFonts w:ascii="Traditional Arabic" w:hAnsi="Traditional Arabic"/>
          <w:sz w:val="36"/>
          <w:rtl/>
          <w:lang w:val="en-US"/>
        </w:rPr>
        <w:t>، تركيا، 1401هـ.</w:t>
      </w:r>
    </w:p>
    <w:p w14:paraId="57269B45" w14:textId="77777777" w:rsidR="008F1477" w:rsidRPr="009122E3" w:rsidRDefault="008F1477" w:rsidP="00B06A7E">
      <w:pPr>
        <w:pStyle w:val="a6"/>
        <w:numPr>
          <w:ilvl w:val="0"/>
          <w:numId w:val="3"/>
        </w:numPr>
        <w:rPr>
          <w:rFonts w:ascii="Traditional Arabic" w:hAnsi="Traditional Arabic"/>
          <w:sz w:val="36"/>
          <w:lang w:val="en-US"/>
        </w:rPr>
      </w:pPr>
      <w:r w:rsidRPr="009122E3">
        <w:rPr>
          <w:rFonts w:ascii="Traditional Arabic" w:hAnsi="Traditional Arabic"/>
          <w:sz w:val="36"/>
          <w:rtl/>
          <w:lang w:val="en-US"/>
        </w:rPr>
        <w:t xml:space="preserve">مجموع فتاوى شيخ الإسلام ابن تيمية، جمع محمد بن </w:t>
      </w:r>
      <w:proofErr w:type="gramStart"/>
      <w:r w:rsidRPr="009122E3">
        <w:rPr>
          <w:rFonts w:ascii="Traditional Arabic" w:hAnsi="Traditional Arabic"/>
          <w:sz w:val="36"/>
          <w:rtl/>
          <w:lang w:val="en-US"/>
        </w:rPr>
        <w:t>عبدالرحمن</w:t>
      </w:r>
      <w:proofErr w:type="gramEnd"/>
      <w:r w:rsidRPr="009122E3">
        <w:rPr>
          <w:rFonts w:ascii="Traditional Arabic" w:hAnsi="Traditional Arabic"/>
          <w:sz w:val="36"/>
          <w:rtl/>
          <w:lang w:val="en-US"/>
        </w:rPr>
        <w:t xml:space="preserve"> بن قاسم، مجمع الملك فهد لطباعة المصحف الشريف، المدينة المنورة، 1416هـ.</w:t>
      </w:r>
    </w:p>
    <w:p w14:paraId="7F1F861F" w14:textId="77777777" w:rsidR="008F1477" w:rsidRPr="009122E3" w:rsidRDefault="008F1477" w:rsidP="00B06A7E">
      <w:pPr>
        <w:pStyle w:val="a6"/>
        <w:numPr>
          <w:ilvl w:val="0"/>
          <w:numId w:val="3"/>
        </w:numPr>
        <w:rPr>
          <w:rFonts w:ascii="Traditional Arabic" w:hAnsi="Traditional Arabic"/>
          <w:sz w:val="36"/>
          <w:lang w:val="en-US"/>
        </w:rPr>
      </w:pPr>
      <w:r w:rsidRPr="009122E3">
        <w:rPr>
          <w:rFonts w:ascii="Traditional Arabic" w:hAnsi="Traditional Arabic"/>
          <w:sz w:val="36"/>
          <w:rtl/>
          <w:lang w:val="en-US"/>
        </w:rPr>
        <w:t>المقاصد العامة، د. يوسف حامد العالم، دار العالمية للكتاب الإسلامي.</w:t>
      </w:r>
    </w:p>
    <w:p w14:paraId="77694E37" w14:textId="77777777" w:rsidR="008F1477" w:rsidRPr="009122E3" w:rsidRDefault="008F1477" w:rsidP="00B06A7E">
      <w:pPr>
        <w:pStyle w:val="a6"/>
        <w:rPr>
          <w:rFonts w:ascii="Traditional Arabic" w:hAnsi="Traditional Arabic"/>
          <w:sz w:val="36"/>
          <w:rtl/>
          <w:lang w:val="en-US"/>
        </w:rPr>
      </w:pPr>
    </w:p>
    <w:p w14:paraId="1DEA9708" w14:textId="77777777" w:rsidR="008F1477" w:rsidRPr="009122E3" w:rsidRDefault="008F1477" w:rsidP="00B06A7E">
      <w:pPr>
        <w:pStyle w:val="a6"/>
        <w:rPr>
          <w:rFonts w:ascii="Traditional Arabic" w:hAnsi="Traditional Arabic"/>
          <w:sz w:val="36"/>
          <w:lang w:val="en-US"/>
        </w:rPr>
      </w:pPr>
    </w:p>
    <w:p w14:paraId="4BB0DBE8" w14:textId="77777777" w:rsidR="008F1477" w:rsidRPr="009122E3" w:rsidRDefault="008F1477" w:rsidP="00D04F87">
      <w:pPr>
        <w:pStyle w:val="a3"/>
        <w:spacing w:before="40" w:after="40" w:line="276" w:lineRule="auto"/>
        <w:jc w:val="lowKashida"/>
        <w:rPr>
          <w:rFonts w:ascii="Traditional Arabic" w:hAnsi="Traditional Arabic" w:cs="Traditional Arabic"/>
          <w:sz w:val="36"/>
          <w:szCs w:val="36"/>
        </w:rPr>
      </w:pPr>
    </w:p>
    <w:sectPr w:rsidR="008F1477" w:rsidRPr="009122E3" w:rsidSect="005E297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DFE30" w14:textId="77777777" w:rsidR="000478B9" w:rsidRDefault="000478B9" w:rsidP="00F91E72">
      <w:pPr>
        <w:spacing w:after="0" w:line="240" w:lineRule="auto"/>
      </w:pPr>
      <w:r>
        <w:separator/>
      </w:r>
    </w:p>
  </w:endnote>
  <w:endnote w:type="continuationSeparator" w:id="0">
    <w:p w14:paraId="0D422D04" w14:textId="77777777" w:rsidR="000478B9" w:rsidRDefault="000478B9" w:rsidP="00F9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Linotype">
    <w:altName w:val="Arial"/>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9F949" w14:textId="77777777" w:rsidR="000478B9" w:rsidRDefault="000478B9" w:rsidP="00F91E72">
      <w:pPr>
        <w:spacing w:after="0" w:line="240" w:lineRule="auto"/>
      </w:pPr>
      <w:r>
        <w:separator/>
      </w:r>
    </w:p>
  </w:footnote>
  <w:footnote w:type="continuationSeparator" w:id="0">
    <w:p w14:paraId="6E583783" w14:textId="77777777" w:rsidR="000478B9" w:rsidRDefault="000478B9" w:rsidP="00F91E72">
      <w:pPr>
        <w:spacing w:after="0" w:line="240" w:lineRule="auto"/>
      </w:pPr>
      <w:r>
        <w:continuationSeparator/>
      </w:r>
    </w:p>
  </w:footnote>
  <w:footnote w:id="1">
    <w:p w14:paraId="0373796D" w14:textId="77777777" w:rsidR="008F1477" w:rsidRDefault="008F1477" w:rsidP="002C6242">
      <w:pPr>
        <w:pStyle w:val="a4"/>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صحيح البخاري، </w:t>
      </w:r>
      <w:proofErr w:type="spellStart"/>
      <w:r w:rsidRPr="00EB21BD">
        <w:rPr>
          <w:rFonts w:ascii="Traditional Arabic" w:hAnsi="Traditional Arabic" w:cs="Traditional Arabic"/>
          <w:sz w:val="28"/>
          <w:szCs w:val="28"/>
          <w:rtl/>
        </w:rPr>
        <w:t>کتاب</w:t>
      </w:r>
      <w:proofErr w:type="spellEnd"/>
      <w:r w:rsidRPr="00EB21BD">
        <w:rPr>
          <w:rFonts w:ascii="Traditional Arabic" w:hAnsi="Traditional Arabic" w:cs="Traditional Arabic"/>
          <w:sz w:val="28"/>
          <w:szCs w:val="28"/>
          <w:rtl/>
        </w:rPr>
        <w:t xml:space="preserve"> استتابة المرتدين 8/ 51</w:t>
      </w:r>
      <w:r w:rsidRPr="00EB21BD">
        <w:rPr>
          <w:rFonts w:ascii="Traditional Arabic" w:hAnsi="Traditional Arabic" w:cs="Traditional Arabic"/>
          <w:sz w:val="28"/>
          <w:szCs w:val="28"/>
          <w:rtl/>
          <w:lang w:bidi="ar-EG"/>
        </w:rPr>
        <w:t>.</w:t>
      </w:r>
    </w:p>
  </w:footnote>
  <w:footnote w:id="2">
    <w:p w14:paraId="0005F8FC" w14:textId="77777777" w:rsidR="008F1477" w:rsidRDefault="008F1477" w:rsidP="002C6242">
      <w:pPr>
        <w:pStyle w:val="a4"/>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مجموع فتاوى شيخ الإسلام ابن تيمية 28 / 137.</w:t>
      </w:r>
    </w:p>
  </w:footnote>
  <w:footnote w:id="3">
    <w:p w14:paraId="002D795F" w14:textId="77777777" w:rsidR="008F1477" w:rsidRDefault="008F1477" w:rsidP="002C6242">
      <w:pPr>
        <w:pStyle w:val="a4"/>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الأمر بالمعروف والنهي عن المنكر 41.</w:t>
      </w:r>
    </w:p>
  </w:footnote>
  <w:footnote w:id="4">
    <w:p w14:paraId="6B95F03A" w14:textId="77777777" w:rsidR="008F1477" w:rsidRDefault="008F1477" w:rsidP="002C6242">
      <w:pPr>
        <w:pStyle w:val="a4"/>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معالم القربة 51.</w:t>
      </w:r>
    </w:p>
  </w:footnote>
  <w:footnote w:id="5">
    <w:p w14:paraId="722DC9D6" w14:textId="77777777" w:rsidR="008F1477" w:rsidRDefault="008F1477" w:rsidP="002C6242">
      <w:pPr>
        <w:pStyle w:val="a4"/>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الدولة ونظام الحسبة </w:t>
      </w:r>
      <w:r w:rsidRPr="00EB21BD">
        <w:rPr>
          <w:rFonts w:ascii="Traditional Arabic" w:hAnsi="Traditional Arabic" w:cs="Traditional Arabic"/>
          <w:sz w:val="28"/>
          <w:szCs w:val="28"/>
          <w:rtl/>
          <w:lang w:bidi="fa-IR"/>
        </w:rPr>
        <w:t>۷۳.</w:t>
      </w:r>
    </w:p>
  </w:footnote>
  <w:footnote w:id="6">
    <w:p w14:paraId="61A509C1" w14:textId="77777777" w:rsidR="008F1477" w:rsidRDefault="008F1477" w:rsidP="008B2E25">
      <w:pPr>
        <w:pStyle w:val="a3"/>
        <w:jc w:val="both"/>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صحيح مسلم:</w:t>
      </w:r>
      <w:r w:rsidR="008B2E25">
        <w:rPr>
          <w:rFonts w:ascii="Traditional Arabic" w:hAnsi="Traditional Arabic" w:cs="Traditional Arabic" w:hint="cs"/>
          <w:sz w:val="28"/>
          <w:szCs w:val="28"/>
          <w:rtl/>
        </w:rPr>
        <w:t xml:space="preserve"> </w:t>
      </w:r>
      <w:r w:rsidRPr="00EB21BD">
        <w:rPr>
          <w:rFonts w:ascii="Traditional Arabic" w:hAnsi="Traditional Arabic" w:cs="Traditional Arabic"/>
          <w:sz w:val="28"/>
          <w:szCs w:val="28"/>
          <w:rtl/>
        </w:rPr>
        <w:t>1/167.</w:t>
      </w:r>
    </w:p>
  </w:footnote>
  <w:footnote w:id="7">
    <w:p w14:paraId="13742A6D" w14:textId="77777777" w:rsidR="008F1477" w:rsidRDefault="008F1477" w:rsidP="008B2E25">
      <w:pPr>
        <w:pStyle w:val="a4"/>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الحسبة: تعريفها ومشروعيتها ووجوبها </w:t>
      </w:r>
      <w:r w:rsidRPr="00EB21BD">
        <w:rPr>
          <w:rFonts w:ascii="Traditional Arabic" w:hAnsi="Traditional Arabic" w:cs="Traditional Arabic"/>
          <w:sz w:val="28"/>
          <w:szCs w:val="28"/>
          <w:rtl/>
          <w:lang w:bidi="fa-IR"/>
        </w:rPr>
        <w:t>۲۱</w:t>
      </w:r>
      <w:r w:rsidRPr="00EB21BD">
        <w:rPr>
          <w:rFonts w:ascii="Traditional Arabic" w:hAnsi="Traditional Arabic" w:cs="Traditional Arabic"/>
          <w:sz w:val="28"/>
          <w:szCs w:val="28"/>
          <w:rtl/>
        </w:rPr>
        <w:t xml:space="preserve">، </w:t>
      </w:r>
      <w:r w:rsidRPr="00EB21BD">
        <w:rPr>
          <w:rFonts w:ascii="Traditional Arabic" w:hAnsi="Traditional Arabic" w:cs="Traditional Arabic"/>
          <w:sz w:val="28"/>
          <w:szCs w:val="28"/>
          <w:rtl/>
          <w:lang w:bidi="fa-IR"/>
        </w:rPr>
        <w:t>۲۲</w:t>
      </w:r>
      <w:r w:rsidRPr="00EB21BD">
        <w:rPr>
          <w:rFonts w:ascii="Traditional Arabic" w:hAnsi="Traditional Arabic" w:cs="Traditional Arabic"/>
          <w:sz w:val="28"/>
          <w:szCs w:val="28"/>
          <w:rtl/>
          <w:lang w:bidi="ar-EG"/>
        </w:rPr>
        <w:t>.</w:t>
      </w:r>
    </w:p>
  </w:footnote>
  <w:footnote w:id="8">
    <w:p w14:paraId="6A8C4DFE" w14:textId="77777777" w:rsidR="008F1477" w:rsidRDefault="008F1477" w:rsidP="008B2E25">
      <w:pPr>
        <w:pStyle w:val="a4"/>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إحياء علوم الدين </w:t>
      </w:r>
      <w:r w:rsidRPr="00EB21BD">
        <w:rPr>
          <w:rFonts w:ascii="Traditional Arabic" w:hAnsi="Traditional Arabic" w:cs="Traditional Arabic"/>
          <w:sz w:val="28"/>
          <w:szCs w:val="28"/>
          <w:rtl/>
          <w:lang w:bidi="fa-IR"/>
        </w:rPr>
        <w:t>2/397</w:t>
      </w:r>
      <w:r w:rsidRPr="00EB21BD">
        <w:rPr>
          <w:rFonts w:ascii="Traditional Arabic" w:hAnsi="Traditional Arabic" w:cs="Traditional Arabic"/>
          <w:sz w:val="28"/>
          <w:szCs w:val="28"/>
          <w:rtl/>
          <w:lang w:bidi="ar-EG"/>
        </w:rPr>
        <w:t>.</w:t>
      </w:r>
    </w:p>
  </w:footnote>
  <w:footnote w:id="9">
    <w:p w14:paraId="23990488" w14:textId="77777777" w:rsidR="008F1477" w:rsidRDefault="008F1477" w:rsidP="002C6242">
      <w:pPr>
        <w:pStyle w:val="a4"/>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سبق تخريجه.</w:t>
      </w:r>
    </w:p>
  </w:footnote>
  <w:footnote w:id="10">
    <w:p w14:paraId="404FA787" w14:textId="77777777" w:rsidR="008F1477" w:rsidRDefault="008F1477" w:rsidP="002C6242">
      <w:pPr>
        <w:pStyle w:val="a3"/>
        <w:jc w:val="both"/>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سبق تخريجه.</w:t>
      </w:r>
    </w:p>
  </w:footnote>
  <w:footnote w:id="11">
    <w:p w14:paraId="4ADAC2E1" w14:textId="77777777" w:rsidR="008F1477" w:rsidRDefault="008F1477" w:rsidP="002C6242">
      <w:pPr>
        <w:pStyle w:val="a4"/>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w:t>
      </w:r>
      <w:proofErr w:type="gramStart"/>
      <w:r w:rsidRPr="00EB21BD">
        <w:rPr>
          <w:rFonts w:ascii="Traditional Arabic" w:hAnsi="Traditional Arabic" w:cs="Traditional Arabic"/>
          <w:sz w:val="28"/>
          <w:szCs w:val="28"/>
          <w:rtl/>
        </w:rPr>
        <w:t>ينظر :</w:t>
      </w:r>
      <w:proofErr w:type="gramEnd"/>
      <w:r w:rsidRPr="00EB21BD">
        <w:rPr>
          <w:rFonts w:ascii="Traditional Arabic" w:hAnsi="Traditional Arabic" w:cs="Traditional Arabic"/>
          <w:sz w:val="28"/>
          <w:szCs w:val="28"/>
          <w:rtl/>
        </w:rPr>
        <w:t xml:space="preserve"> الأمر بالمعروف والنهي عن المنكر أصوله وضوابطه وآدابه</w:t>
      </w:r>
      <w:r w:rsidRPr="00EB21BD">
        <w:rPr>
          <w:rFonts w:ascii="Traditional Arabic" w:hAnsi="Traditional Arabic" w:cs="Traditional Arabic"/>
          <w:sz w:val="28"/>
          <w:szCs w:val="28"/>
          <w:rtl/>
          <w:lang w:bidi="ar-EG"/>
        </w:rPr>
        <w:t>.</w:t>
      </w:r>
    </w:p>
  </w:footnote>
  <w:footnote w:id="12">
    <w:p w14:paraId="45730D9A" w14:textId="77777777" w:rsidR="008F1477" w:rsidRDefault="008F1477" w:rsidP="002C6242">
      <w:pPr>
        <w:pStyle w:val="a4"/>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المقامة العامة </w:t>
      </w:r>
      <w:proofErr w:type="gramStart"/>
      <w:r w:rsidRPr="00EB21BD">
        <w:rPr>
          <w:rFonts w:ascii="Traditional Arabic" w:hAnsi="Traditional Arabic" w:cs="Traditional Arabic"/>
          <w:sz w:val="28"/>
          <w:szCs w:val="28"/>
          <w:rtl/>
          <w:lang w:bidi="fa-IR"/>
        </w:rPr>
        <w:t>۷۹ ،</w:t>
      </w:r>
      <w:proofErr w:type="gramEnd"/>
      <w:r w:rsidRPr="00EB21BD">
        <w:rPr>
          <w:rFonts w:ascii="Traditional Arabic" w:hAnsi="Traditional Arabic" w:cs="Traditional Arabic"/>
          <w:sz w:val="28"/>
          <w:szCs w:val="28"/>
          <w:rtl/>
          <w:lang w:bidi="fa-IR"/>
        </w:rPr>
        <w:t xml:space="preserve"> ۸۰  </w:t>
      </w:r>
      <w:r w:rsidRPr="00EB21BD">
        <w:rPr>
          <w:rFonts w:ascii="Traditional Arabic" w:hAnsi="Traditional Arabic" w:cs="Traditional Arabic"/>
          <w:sz w:val="28"/>
          <w:szCs w:val="28"/>
          <w:rtl/>
        </w:rPr>
        <w:t>.</w:t>
      </w:r>
    </w:p>
  </w:footnote>
  <w:footnote w:id="13">
    <w:p w14:paraId="69DD9AF2" w14:textId="77777777" w:rsidR="008F1477" w:rsidRDefault="008F1477" w:rsidP="002C6242">
      <w:pPr>
        <w:pStyle w:val="a4"/>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نفس المرجع</w:t>
      </w:r>
      <w:r w:rsidR="002C6242">
        <w:rPr>
          <w:rFonts w:ascii="Traditional Arabic" w:hAnsi="Traditional Arabic" w:cs="Traditional Arabic" w:hint="cs"/>
          <w:sz w:val="28"/>
          <w:szCs w:val="28"/>
          <w:rtl/>
        </w:rPr>
        <w:t xml:space="preserve"> السابق</w:t>
      </w:r>
      <w:r w:rsidRPr="00EB21BD">
        <w:rPr>
          <w:rFonts w:ascii="Traditional Arabic" w:hAnsi="Traditional Arabic" w:cs="Traditional Arabic"/>
          <w:sz w:val="28"/>
          <w:szCs w:val="28"/>
          <w:rtl/>
        </w:rPr>
        <w:t xml:space="preserve"> </w:t>
      </w:r>
      <w:r w:rsidRPr="00EB21BD">
        <w:rPr>
          <w:rFonts w:ascii="Traditional Arabic" w:hAnsi="Traditional Arabic" w:cs="Traditional Arabic"/>
          <w:sz w:val="28"/>
          <w:szCs w:val="28"/>
          <w:rtl/>
          <w:lang w:bidi="fa-IR"/>
        </w:rPr>
        <w:t>134</w:t>
      </w:r>
      <w:r w:rsidRPr="00EB21BD">
        <w:rPr>
          <w:rFonts w:ascii="Traditional Arabic" w:hAnsi="Traditional Arabic" w:cs="Traditional Arabic"/>
          <w:sz w:val="28"/>
          <w:szCs w:val="28"/>
          <w:rtl/>
        </w:rPr>
        <w:t xml:space="preserve">، </w:t>
      </w:r>
      <w:r w:rsidRPr="00EB21BD">
        <w:rPr>
          <w:rFonts w:ascii="Traditional Arabic" w:hAnsi="Traditional Arabic" w:cs="Traditional Arabic"/>
          <w:sz w:val="28"/>
          <w:szCs w:val="28"/>
          <w:rtl/>
          <w:lang w:bidi="fa-IR"/>
        </w:rPr>
        <w:t>135.</w:t>
      </w:r>
    </w:p>
  </w:footnote>
  <w:footnote w:id="14">
    <w:p w14:paraId="758E131F" w14:textId="77777777" w:rsidR="008F1477" w:rsidRDefault="008F1477" w:rsidP="002C6242">
      <w:pPr>
        <w:pStyle w:val="a3"/>
        <w:jc w:val="both"/>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أخرجه البخاري في كتاب الأنبياء </w:t>
      </w:r>
      <w:r w:rsidRPr="00EB21BD">
        <w:rPr>
          <w:rFonts w:ascii="Traditional Arabic" w:hAnsi="Traditional Arabic" w:cs="Traditional Arabic"/>
          <w:sz w:val="28"/>
          <w:szCs w:val="28"/>
          <w:rtl/>
          <w:lang w:bidi="fa-IR"/>
        </w:rPr>
        <w:t>4/109.</w:t>
      </w:r>
    </w:p>
  </w:footnote>
  <w:footnote w:id="15">
    <w:p w14:paraId="66808AF7" w14:textId="77777777" w:rsidR="008F1477" w:rsidRDefault="008F1477" w:rsidP="002C6242">
      <w:pPr>
        <w:pStyle w:val="a3"/>
        <w:jc w:val="both"/>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w:t>
      </w:r>
      <w:r w:rsidR="007D272B">
        <w:rPr>
          <w:rFonts w:ascii="Traditional Arabic" w:hAnsi="Traditional Arabic" w:cs="Traditional Arabic" w:hint="cs"/>
          <w:sz w:val="28"/>
          <w:szCs w:val="28"/>
          <w:rtl/>
        </w:rPr>
        <w:t>أ</w:t>
      </w:r>
      <w:r w:rsidRPr="00EB21BD">
        <w:rPr>
          <w:rFonts w:ascii="Traditional Arabic" w:hAnsi="Traditional Arabic" w:cs="Traditional Arabic"/>
          <w:sz w:val="28"/>
          <w:szCs w:val="28"/>
          <w:rtl/>
        </w:rPr>
        <w:t xml:space="preserve">خرجه البخاري في كتاب الفتن </w:t>
      </w:r>
      <w:r w:rsidRPr="00EB21BD">
        <w:rPr>
          <w:rFonts w:ascii="Traditional Arabic" w:hAnsi="Traditional Arabic" w:cs="Traditional Arabic"/>
          <w:sz w:val="28"/>
          <w:szCs w:val="28"/>
          <w:rtl/>
          <w:lang w:bidi="fa-IR"/>
        </w:rPr>
        <w:t>8/96</w:t>
      </w:r>
      <w:r w:rsidRPr="00EB21BD">
        <w:rPr>
          <w:rFonts w:ascii="Traditional Arabic" w:hAnsi="Traditional Arabic" w:cs="Traditional Arabic"/>
          <w:sz w:val="28"/>
          <w:szCs w:val="28"/>
          <w:rtl/>
        </w:rPr>
        <w:t>، ومسلم في كتاب الفتن وأشراط الساعة 3/2218.</w:t>
      </w:r>
    </w:p>
  </w:footnote>
  <w:footnote w:id="16">
    <w:p w14:paraId="6C600590" w14:textId="77777777" w:rsidR="008F1477" w:rsidRDefault="008F1477" w:rsidP="002C6242">
      <w:pPr>
        <w:pStyle w:val="a3"/>
        <w:jc w:val="both"/>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الترغيب والترهيب للمنذري </w:t>
      </w:r>
      <w:r w:rsidRPr="00EB21BD">
        <w:rPr>
          <w:rFonts w:ascii="Traditional Arabic" w:hAnsi="Traditional Arabic" w:cs="Traditional Arabic"/>
          <w:sz w:val="28"/>
          <w:szCs w:val="28"/>
          <w:rtl/>
          <w:lang w:bidi="fa-IR"/>
        </w:rPr>
        <w:t>۳/ ۲۳۰</w:t>
      </w:r>
      <w:r w:rsidRPr="00EB21BD">
        <w:rPr>
          <w:rFonts w:ascii="Traditional Arabic" w:hAnsi="Traditional Arabic" w:cs="Traditional Arabic"/>
          <w:sz w:val="28"/>
          <w:szCs w:val="28"/>
          <w:rtl/>
        </w:rPr>
        <w:t>.</w:t>
      </w:r>
    </w:p>
  </w:footnote>
  <w:footnote w:id="17">
    <w:p w14:paraId="3AC24B5E" w14:textId="77777777" w:rsidR="008F1477" w:rsidRPr="00EB21BD" w:rsidRDefault="008F1477" w:rsidP="002C6242">
      <w:pPr>
        <w:pStyle w:val="a3"/>
        <w:jc w:val="both"/>
        <w:rPr>
          <w:rFonts w:ascii="Traditional Arabic" w:hAnsi="Traditional Arabic" w:cs="Traditional Arabic"/>
          <w:sz w:val="28"/>
          <w:szCs w:val="28"/>
        </w:rPr>
      </w:pPr>
      <w:r w:rsidRPr="001B0965">
        <w:rPr>
          <w:rStyle w:val="a5"/>
          <w:rFonts w:ascii="Traditional Arabic" w:hAnsi="Traditional Arabic" w:cs="Traditional Arabic"/>
          <w:sz w:val="28"/>
          <w:szCs w:val="28"/>
          <w:vertAlign w:val="baseline"/>
          <w:rtl/>
        </w:rPr>
        <w:t>(</w:t>
      </w:r>
      <w:r w:rsidRPr="001B0965">
        <w:rPr>
          <w:rStyle w:val="a5"/>
          <w:rFonts w:ascii="Traditional Arabic" w:hAnsi="Traditional Arabic" w:cs="Traditional Arabic"/>
          <w:sz w:val="28"/>
          <w:szCs w:val="28"/>
          <w:vertAlign w:val="baseline"/>
          <w:rtl/>
        </w:rPr>
        <w:footnoteRef/>
      </w:r>
      <w:r w:rsidRPr="001B0965">
        <w:rPr>
          <w:rStyle w:val="a5"/>
          <w:rFonts w:ascii="Traditional Arabic" w:hAnsi="Traditional Arabic" w:cs="Traditional Arabic"/>
          <w:sz w:val="28"/>
          <w:szCs w:val="28"/>
          <w:vertAlign w:val="baseline"/>
          <w:rtl/>
        </w:rPr>
        <w:t>)</w:t>
      </w:r>
      <w:r w:rsidRPr="001B0965">
        <w:rPr>
          <w:rFonts w:ascii="Traditional Arabic" w:hAnsi="Traditional Arabic" w:cs="Traditional Arabic"/>
          <w:sz w:val="28"/>
          <w:szCs w:val="28"/>
          <w:rtl/>
        </w:rPr>
        <w:t xml:space="preserve"> سنن ابن ماجه</w:t>
      </w:r>
      <w:r w:rsidRPr="001B0965">
        <w:rPr>
          <w:rFonts w:ascii="Traditional Arabic" w:hAnsi="Traditional Arabic" w:cs="Traditional Arabic"/>
          <w:sz w:val="28"/>
          <w:szCs w:val="28"/>
          <w:rtl/>
          <w:lang w:bidi="ar-EG"/>
        </w:rPr>
        <w:t xml:space="preserve"> </w:t>
      </w:r>
      <w:r w:rsidRPr="001B0965">
        <w:rPr>
          <w:rFonts w:ascii="Traditional Arabic" w:hAnsi="Traditional Arabic" w:cs="Traditional Arabic"/>
          <w:sz w:val="28"/>
          <w:szCs w:val="28"/>
          <w:rtl/>
          <w:lang w:bidi="fa-IR"/>
        </w:rPr>
        <w:t>2/1327 ح4004.</w:t>
      </w:r>
    </w:p>
    <w:p w14:paraId="4AD217E9" w14:textId="77777777" w:rsidR="008F1477" w:rsidRDefault="008F1477" w:rsidP="002C6242">
      <w:pPr>
        <w:pStyle w:val="a3"/>
        <w:jc w:val="both"/>
      </w:pPr>
    </w:p>
  </w:footnote>
  <w:footnote w:id="18">
    <w:p w14:paraId="4D69D914" w14:textId="77777777" w:rsidR="005A3457" w:rsidRPr="00EB21BD" w:rsidRDefault="005A3457" w:rsidP="005A3457">
      <w:pPr>
        <w:pStyle w:val="a3"/>
        <w:jc w:val="both"/>
        <w:rPr>
          <w:rFonts w:ascii="Traditional Arabic" w:hAnsi="Traditional Arabic" w:cs="Traditional Arabic"/>
          <w:sz w:val="28"/>
          <w:szCs w:val="28"/>
        </w:rPr>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حاجة البشر إلى الأمر بالمعروف والنهي عن المنكر</w:t>
      </w:r>
      <w:r w:rsidRPr="00EB21BD">
        <w:rPr>
          <w:rFonts w:ascii="Traditional Arabic" w:hAnsi="Traditional Arabic" w:cs="Traditional Arabic"/>
          <w:sz w:val="28"/>
          <w:szCs w:val="28"/>
          <w:rtl/>
          <w:lang w:bidi="fa-IR"/>
        </w:rPr>
        <w:t xml:space="preserve"> </w:t>
      </w:r>
      <w:r w:rsidRPr="00EB21BD">
        <w:rPr>
          <w:rFonts w:ascii="Traditional Arabic" w:hAnsi="Traditional Arabic" w:cs="Traditional Arabic"/>
          <w:sz w:val="28"/>
          <w:szCs w:val="28"/>
          <w:rtl/>
          <w:lang w:bidi="fa-IR"/>
        </w:rPr>
        <w:t>49: 52.</w:t>
      </w:r>
    </w:p>
    <w:p w14:paraId="70B9A02A" w14:textId="77777777" w:rsidR="005A3457" w:rsidRDefault="005A3457" w:rsidP="005A3457">
      <w:pPr>
        <w:pStyle w:val="a3"/>
        <w:jc w:val="both"/>
      </w:pPr>
    </w:p>
  </w:footnote>
  <w:footnote w:id="19">
    <w:p w14:paraId="1FB4502B" w14:textId="77777777" w:rsidR="008F1477" w:rsidRDefault="008F1477" w:rsidP="002C6242">
      <w:pPr>
        <w:pStyle w:val="a4"/>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حاجة البشر إلى الأمر بالمعروف والنهي عن المنكر، ص </w:t>
      </w:r>
      <w:r w:rsidRPr="00EB21BD">
        <w:rPr>
          <w:rFonts w:ascii="Traditional Arabic" w:hAnsi="Traditional Arabic" w:cs="Traditional Arabic"/>
          <w:sz w:val="28"/>
          <w:szCs w:val="28"/>
          <w:rtl/>
          <w:lang w:bidi="fa-IR"/>
        </w:rPr>
        <w:t>۱۱۷</w:t>
      </w:r>
      <w:r w:rsidRPr="00EB21BD">
        <w:rPr>
          <w:rFonts w:ascii="Traditional Arabic" w:hAnsi="Traditional Arabic" w:cs="Traditional Arabic"/>
          <w:sz w:val="28"/>
          <w:szCs w:val="28"/>
          <w:rtl/>
        </w:rPr>
        <w:t>،</w:t>
      </w:r>
      <w:r w:rsidRPr="00EB21BD">
        <w:rPr>
          <w:rFonts w:ascii="Traditional Arabic" w:hAnsi="Traditional Arabic" w:cs="Traditional Arabic"/>
          <w:sz w:val="28"/>
          <w:szCs w:val="28"/>
          <w:rtl/>
          <w:lang w:bidi="fa-IR"/>
        </w:rPr>
        <w:t>۱۱۸.</w:t>
      </w:r>
    </w:p>
  </w:footnote>
  <w:footnote w:id="20">
    <w:p w14:paraId="63743877" w14:textId="77777777" w:rsidR="008F1477" w:rsidRDefault="008F1477" w:rsidP="002C6242">
      <w:pPr>
        <w:pStyle w:val="a4"/>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الاحتساب باللسان.</w:t>
      </w:r>
    </w:p>
  </w:footnote>
  <w:footnote w:id="21">
    <w:p w14:paraId="7CA72BEE" w14:textId="77777777" w:rsidR="008F1477" w:rsidRDefault="008F1477" w:rsidP="008B2E25">
      <w:pPr>
        <w:pStyle w:val="a4"/>
      </w:pPr>
      <w:r w:rsidRPr="00EB21BD">
        <w:rPr>
          <w:rStyle w:val="a5"/>
          <w:rFonts w:ascii="Traditional Arabic" w:hAnsi="Traditional Arabic" w:cs="Traditional Arabic"/>
          <w:sz w:val="28"/>
          <w:szCs w:val="28"/>
          <w:vertAlign w:val="baseline"/>
          <w:rtl/>
        </w:rPr>
        <w:t>(</w:t>
      </w:r>
      <w:r w:rsidRPr="00EB21BD">
        <w:rPr>
          <w:rStyle w:val="a5"/>
          <w:rFonts w:ascii="Traditional Arabic" w:hAnsi="Traditional Arabic" w:cs="Traditional Arabic"/>
          <w:sz w:val="28"/>
          <w:szCs w:val="28"/>
          <w:vertAlign w:val="baseline"/>
          <w:rtl/>
        </w:rPr>
        <w:footnoteRef/>
      </w:r>
      <w:r w:rsidRPr="00EB21BD">
        <w:rPr>
          <w:rStyle w:val="a5"/>
          <w:rFonts w:ascii="Traditional Arabic" w:hAnsi="Traditional Arabic" w:cs="Traditional Arabic"/>
          <w:sz w:val="28"/>
          <w:szCs w:val="28"/>
          <w:vertAlign w:val="baseline"/>
          <w:rtl/>
        </w:rPr>
        <w:t>)</w:t>
      </w:r>
      <w:r w:rsidRPr="00EB21BD">
        <w:rPr>
          <w:rFonts w:ascii="Traditional Arabic" w:hAnsi="Traditional Arabic" w:cs="Traditional Arabic"/>
          <w:sz w:val="28"/>
          <w:szCs w:val="28"/>
          <w:rtl/>
        </w:rPr>
        <w:t xml:space="preserve"> دور الحسبة في حماية المصالح </w:t>
      </w:r>
      <w:r w:rsidRPr="00EB21BD">
        <w:rPr>
          <w:rFonts w:ascii="Traditional Arabic" w:hAnsi="Traditional Arabic" w:cs="Traditional Arabic"/>
          <w:sz w:val="28"/>
          <w:szCs w:val="28"/>
          <w:rtl/>
          <w:lang w:bidi="fa-IR"/>
        </w:rPr>
        <w:t>51:4۹</w:t>
      </w:r>
      <w:r w:rsidR="008B2E25">
        <w:rPr>
          <w:rFonts w:ascii="Traditional Arabic" w:hAnsi="Traditional Arabic" w:cs="Traditional Arabic" w:hint="cs"/>
          <w:sz w:val="28"/>
          <w:szCs w:val="28"/>
          <w:rtl/>
          <w:lang w:bidi="fa-IR"/>
        </w:rPr>
        <w:t>.</w:t>
      </w:r>
    </w:p>
  </w:footnote>
  <w:footnote w:id="22">
    <w:p w14:paraId="344D4F95" w14:textId="77777777" w:rsidR="008F1477" w:rsidRDefault="008F1477" w:rsidP="002C6242">
      <w:pPr>
        <w:pStyle w:val="Other0"/>
        <w:spacing w:line="240" w:lineRule="auto"/>
        <w:ind w:firstLine="0"/>
        <w:jc w:val="lowKashida"/>
      </w:pPr>
      <w:r w:rsidRPr="00EB21BD">
        <w:rPr>
          <w:rStyle w:val="a5"/>
          <w:rFonts w:ascii="Traditional Arabic" w:hAnsi="Traditional Arabic" w:cs="Traditional Arabic"/>
          <w:noProof w:val="0"/>
          <w:sz w:val="28"/>
          <w:szCs w:val="28"/>
          <w:vertAlign w:val="baseline"/>
          <w:rtl/>
        </w:rPr>
        <w:t>(</w:t>
      </w:r>
      <w:r w:rsidRPr="00EB21BD">
        <w:rPr>
          <w:rStyle w:val="a5"/>
          <w:rFonts w:ascii="Traditional Arabic" w:hAnsi="Traditional Arabic" w:cs="Traditional Arabic"/>
          <w:noProof w:val="0"/>
          <w:sz w:val="28"/>
          <w:szCs w:val="28"/>
          <w:vertAlign w:val="baseline"/>
          <w:rtl/>
        </w:rPr>
        <w:footnoteRef/>
      </w:r>
      <w:r w:rsidRPr="00EB21BD">
        <w:rPr>
          <w:rStyle w:val="a5"/>
          <w:rFonts w:ascii="Traditional Arabic" w:hAnsi="Traditional Arabic" w:cs="Traditional Arabic"/>
          <w:noProof w:val="0"/>
          <w:sz w:val="28"/>
          <w:szCs w:val="28"/>
          <w:vertAlign w:val="baseline"/>
          <w:rtl/>
        </w:rPr>
        <w:t>)</w:t>
      </w:r>
      <w:r w:rsidRPr="00EB21BD">
        <w:rPr>
          <w:rFonts w:ascii="Traditional Arabic" w:hAnsi="Traditional Arabic" w:cs="Traditional Arabic"/>
          <w:sz w:val="28"/>
          <w:szCs w:val="28"/>
        </w:rPr>
        <w:t xml:space="preserve"> </w:t>
      </w:r>
      <w:r w:rsidRPr="00EB21BD">
        <w:rPr>
          <w:rFonts w:ascii="Traditional Arabic" w:hAnsi="Traditional Arabic" w:cs="Traditional Arabic"/>
          <w:noProof w:val="0"/>
          <w:sz w:val="28"/>
          <w:szCs w:val="28"/>
          <w:rtl/>
        </w:rPr>
        <w:t>المرجع السابق 71 - 74.</w:t>
      </w:r>
    </w:p>
  </w:footnote>
  <w:footnote w:id="23">
    <w:p w14:paraId="14F2E65E" w14:textId="77777777" w:rsidR="008F1477" w:rsidRDefault="008F1477" w:rsidP="002C6242">
      <w:pPr>
        <w:pStyle w:val="Other0"/>
        <w:spacing w:line="240" w:lineRule="auto"/>
        <w:ind w:firstLine="0"/>
        <w:jc w:val="lowKashida"/>
      </w:pPr>
      <w:r w:rsidRPr="00EB21BD">
        <w:rPr>
          <w:rStyle w:val="a5"/>
          <w:rFonts w:ascii="Traditional Arabic" w:hAnsi="Traditional Arabic" w:cs="Traditional Arabic"/>
          <w:noProof w:val="0"/>
          <w:sz w:val="28"/>
          <w:szCs w:val="28"/>
          <w:vertAlign w:val="baseline"/>
          <w:rtl/>
        </w:rPr>
        <w:t>(</w:t>
      </w:r>
      <w:r w:rsidRPr="00EB21BD">
        <w:rPr>
          <w:rStyle w:val="a5"/>
          <w:rFonts w:ascii="Traditional Arabic" w:hAnsi="Traditional Arabic" w:cs="Traditional Arabic"/>
          <w:noProof w:val="0"/>
          <w:sz w:val="28"/>
          <w:szCs w:val="28"/>
          <w:vertAlign w:val="baseline"/>
          <w:rtl/>
        </w:rPr>
        <w:footnoteRef/>
      </w:r>
      <w:r w:rsidRPr="00EB21BD">
        <w:rPr>
          <w:rStyle w:val="a5"/>
          <w:rFonts w:ascii="Traditional Arabic" w:hAnsi="Traditional Arabic" w:cs="Traditional Arabic"/>
          <w:noProof w:val="0"/>
          <w:sz w:val="28"/>
          <w:szCs w:val="28"/>
          <w:vertAlign w:val="baseline"/>
          <w:rtl/>
        </w:rPr>
        <w:t>)</w:t>
      </w:r>
      <w:r w:rsidRPr="00EB21BD">
        <w:rPr>
          <w:rFonts w:ascii="Traditional Arabic" w:hAnsi="Traditional Arabic" w:cs="Traditional Arabic"/>
          <w:sz w:val="28"/>
          <w:szCs w:val="28"/>
        </w:rPr>
        <w:t xml:space="preserve"> </w:t>
      </w:r>
      <w:r w:rsidRPr="00EB21BD">
        <w:rPr>
          <w:rFonts w:ascii="Traditional Arabic" w:hAnsi="Traditional Arabic" w:cs="Traditional Arabic"/>
          <w:noProof w:val="0"/>
          <w:sz w:val="28"/>
          <w:szCs w:val="28"/>
          <w:rtl/>
        </w:rPr>
        <w:t>سنن الترمذي 4/462 ح2169.</w:t>
      </w:r>
    </w:p>
  </w:footnote>
  <w:footnote w:id="24">
    <w:p w14:paraId="457C5274" w14:textId="77777777" w:rsidR="008F1477" w:rsidRDefault="008F1477" w:rsidP="002C6242">
      <w:pPr>
        <w:pStyle w:val="Other0"/>
        <w:spacing w:line="240" w:lineRule="auto"/>
        <w:ind w:firstLine="0"/>
        <w:jc w:val="lowKashida"/>
      </w:pPr>
      <w:r w:rsidRPr="00EB21BD">
        <w:rPr>
          <w:rStyle w:val="a5"/>
          <w:rFonts w:ascii="Traditional Arabic" w:hAnsi="Traditional Arabic" w:cs="Traditional Arabic"/>
          <w:noProof w:val="0"/>
          <w:sz w:val="28"/>
          <w:szCs w:val="28"/>
          <w:vertAlign w:val="baseline"/>
          <w:rtl/>
        </w:rPr>
        <w:t>(</w:t>
      </w:r>
      <w:r w:rsidRPr="00EB21BD">
        <w:rPr>
          <w:rStyle w:val="a5"/>
          <w:rFonts w:ascii="Traditional Arabic" w:hAnsi="Traditional Arabic" w:cs="Traditional Arabic"/>
          <w:noProof w:val="0"/>
          <w:sz w:val="28"/>
          <w:szCs w:val="28"/>
          <w:vertAlign w:val="baseline"/>
          <w:rtl/>
        </w:rPr>
        <w:footnoteRef/>
      </w:r>
      <w:r w:rsidRPr="00EB21BD">
        <w:rPr>
          <w:rStyle w:val="a5"/>
          <w:rFonts w:ascii="Traditional Arabic" w:hAnsi="Traditional Arabic" w:cs="Traditional Arabic"/>
          <w:noProof w:val="0"/>
          <w:sz w:val="28"/>
          <w:szCs w:val="28"/>
          <w:vertAlign w:val="baseline"/>
          <w:rtl/>
        </w:rPr>
        <w:t>)</w:t>
      </w:r>
      <w:r w:rsidRPr="00EB21BD">
        <w:rPr>
          <w:rFonts w:ascii="Traditional Arabic" w:hAnsi="Traditional Arabic" w:cs="Traditional Arabic"/>
          <w:sz w:val="28"/>
          <w:szCs w:val="28"/>
        </w:rPr>
        <w:t xml:space="preserve"> </w:t>
      </w:r>
      <w:r w:rsidRPr="00EB21BD">
        <w:rPr>
          <w:rFonts w:ascii="Traditional Arabic" w:hAnsi="Traditional Arabic" w:cs="Traditional Arabic"/>
          <w:noProof w:val="0"/>
          <w:sz w:val="28"/>
          <w:szCs w:val="28"/>
          <w:rtl/>
        </w:rPr>
        <w:t>سنن ابن ماجه 2/1329 ح4009.</w:t>
      </w:r>
    </w:p>
  </w:footnote>
  <w:footnote w:id="25">
    <w:p w14:paraId="4D740FB8" w14:textId="77777777" w:rsidR="008F1477" w:rsidRDefault="008F1477" w:rsidP="002C6242">
      <w:pPr>
        <w:pStyle w:val="Other0"/>
        <w:spacing w:line="240" w:lineRule="auto"/>
        <w:ind w:firstLine="0"/>
        <w:jc w:val="lowKashida"/>
      </w:pPr>
      <w:r w:rsidRPr="00EB21BD">
        <w:rPr>
          <w:rStyle w:val="a5"/>
          <w:rFonts w:ascii="Traditional Arabic" w:hAnsi="Traditional Arabic" w:cs="Traditional Arabic"/>
          <w:noProof w:val="0"/>
          <w:sz w:val="28"/>
          <w:szCs w:val="28"/>
          <w:vertAlign w:val="baseline"/>
          <w:rtl/>
        </w:rPr>
        <w:t>(</w:t>
      </w:r>
      <w:r w:rsidRPr="00EB21BD">
        <w:rPr>
          <w:rStyle w:val="a5"/>
          <w:rFonts w:ascii="Traditional Arabic" w:hAnsi="Traditional Arabic" w:cs="Traditional Arabic"/>
          <w:noProof w:val="0"/>
          <w:sz w:val="28"/>
          <w:szCs w:val="28"/>
          <w:vertAlign w:val="baseline"/>
          <w:rtl/>
        </w:rPr>
        <w:footnoteRef/>
      </w:r>
      <w:r w:rsidRPr="00EB21BD">
        <w:rPr>
          <w:rStyle w:val="a5"/>
          <w:rFonts w:ascii="Traditional Arabic" w:hAnsi="Traditional Arabic" w:cs="Traditional Arabic"/>
          <w:noProof w:val="0"/>
          <w:sz w:val="28"/>
          <w:szCs w:val="28"/>
          <w:vertAlign w:val="baseline"/>
          <w:rtl/>
        </w:rPr>
        <w:t>)</w:t>
      </w:r>
      <w:r w:rsidRPr="00EB21BD">
        <w:rPr>
          <w:rFonts w:ascii="Traditional Arabic" w:hAnsi="Traditional Arabic" w:cs="Traditional Arabic"/>
          <w:sz w:val="28"/>
          <w:szCs w:val="28"/>
        </w:rPr>
        <w:t xml:space="preserve"> </w:t>
      </w:r>
      <w:r w:rsidRPr="00EB21BD">
        <w:rPr>
          <w:rFonts w:ascii="Traditional Arabic" w:hAnsi="Traditional Arabic" w:cs="Traditional Arabic"/>
          <w:noProof w:val="0"/>
          <w:sz w:val="28"/>
          <w:szCs w:val="28"/>
          <w:rtl/>
        </w:rPr>
        <w:t>رواه مسلم في كتاب الإيمان 1/128.</w:t>
      </w:r>
    </w:p>
  </w:footnote>
  <w:footnote w:id="26">
    <w:p w14:paraId="788BEF0A" w14:textId="77777777" w:rsidR="008F1477" w:rsidRDefault="008F1477" w:rsidP="002C6242">
      <w:pPr>
        <w:pStyle w:val="Other0"/>
        <w:spacing w:line="240" w:lineRule="auto"/>
        <w:ind w:firstLine="0"/>
        <w:jc w:val="lowKashida"/>
      </w:pPr>
      <w:r w:rsidRPr="00EB21BD">
        <w:rPr>
          <w:rStyle w:val="a5"/>
          <w:rFonts w:ascii="Traditional Arabic" w:hAnsi="Traditional Arabic" w:cs="Traditional Arabic"/>
          <w:noProof w:val="0"/>
          <w:sz w:val="28"/>
          <w:szCs w:val="28"/>
          <w:vertAlign w:val="baseline"/>
          <w:rtl/>
        </w:rPr>
        <w:t>(</w:t>
      </w:r>
      <w:r w:rsidRPr="00EB21BD">
        <w:rPr>
          <w:rStyle w:val="a5"/>
          <w:rFonts w:ascii="Traditional Arabic" w:hAnsi="Traditional Arabic" w:cs="Traditional Arabic"/>
          <w:noProof w:val="0"/>
          <w:sz w:val="28"/>
          <w:szCs w:val="28"/>
          <w:vertAlign w:val="baseline"/>
          <w:rtl/>
        </w:rPr>
        <w:footnoteRef/>
      </w:r>
      <w:r w:rsidRPr="00EB21BD">
        <w:rPr>
          <w:rStyle w:val="a5"/>
          <w:rFonts w:ascii="Traditional Arabic" w:hAnsi="Traditional Arabic" w:cs="Traditional Arabic"/>
          <w:noProof w:val="0"/>
          <w:sz w:val="28"/>
          <w:szCs w:val="28"/>
          <w:vertAlign w:val="baseline"/>
          <w:rtl/>
        </w:rPr>
        <w:t>)</w:t>
      </w:r>
      <w:r w:rsidRPr="00EB21BD">
        <w:rPr>
          <w:rFonts w:ascii="Traditional Arabic" w:hAnsi="Traditional Arabic" w:cs="Traditional Arabic"/>
          <w:sz w:val="28"/>
          <w:szCs w:val="28"/>
        </w:rPr>
        <w:t xml:space="preserve"> </w:t>
      </w:r>
      <w:r w:rsidRPr="00EB21BD">
        <w:rPr>
          <w:rFonts w:ascii="Traditional Arabic" w:hAnsi="Traditional Arabic" w:cs="Traditional Arabic"/>
          <w:noProof w:val="0"/>
          <w:sz w:val="28"/>
          <w:szCs w:val="28"/>
          <w:rtl/>
        </w:rPr>
        <w:t>الأمر بالمعروف والنهي عن المنكر وأثرهما في حفظ الأمة، مقتطفات (235: 247).</w:t>
      </w:r>
    </w:p>
  </w:footnote>
  <w:footnote w:id="27">
    <w:p w14:paraId="2B5E53BC" w14:textId="77777777" w:rsidR="008F1477" w:rsidRDefault="008F1477" w:rsidP="002C6242">
      <w:pPr>
        <w:pStyle w:val="Other0"/>
        <w:spacing w:line="240" w:lineRule="auto"/>
        <w:ind w:firstLine="0"/>
        <w:jc w:val="lowKashida"/>
      </w:pPr>
      <w:r w:rsidRPr="00EB21BD">
        <w:rPr>
          <w:rStyle w:val="a5"/>
          <w:rFonts w:ascii="Traditional Arabic" w:hAnsi="Traditional Arabic" w:cs="Traditional Arabic"/>
          <w:noProof w:val="0"/>
          <w:sz w:val="28"/>
          <w:szCs w:val="28"/>
          <w:vertAlign w:val="baseline"/>
          <w:rtl/>
        </w:rPr>
        <w:t>(</w:t>
      </w:r>
      <w:r w:rsidRPr="00EB21BD">
        <w:rPr>
          <w:rStyle w:val="a5"/>
          <w:rFonts w:ascii="Traditional Arabic" w:hAnsi="Traditional Arabic" w:cs="Traditional Arabic"/>
          <w:noProof w:val="0"/>
          <w:sz w:val="28"/>
          <w:szCs w:val="28"/>
          <w:vertAlign w:val="baseline"/>
          <w:rtl/>
        </w:rPr>
        <w:footnoteRef/>
      </w:r>
      <w:r w:rsidRPr="00EB21BD">
        <w:rPr>
          <w:rStyle w:val="a5"/>
          <w:rFonts w:ascii="Traditional Arabic" w:hAnsi="Traditional Arabic" w:cs="Traditional Arabic"/>
          <w:noProof w:val="0"/>
          <w:sz w:val="28"/>
          <w:szCs w:val="28"/>
          <w:vertAlign w:val="baseline"/>
          <w:rtl/>
        </w:rPr>
        <w:t>)</w:t>
      </w:r>
      <w:r w:rsidRPr="00EB21BD">
        <w:rPr>
          <w:rFonts w:ascii="Traditional Arabic" w:hAnsi="Traditional Arabic" w:cs="Traditional Arabic"/>
          <w:sz w:val="28"/>
          <w:szCs w:val="28"/>
        </w:rPr>
        <w:t xml:space="preserve"> </w:t>
      </w:r>
      <w:r w:rsidRPr="00EB21BD">
        <w:rPr>
          <w:rFonts w:ascii="Traditional Arabic" w:hAnsi="Traditional Arabic" w:cs="Traditional Arabic"/>
          <w:noProof w:val="0"/>
          <w:sz w:val="28"/>
          <w:szCs w:val="28"/>
          <w:rtl/>
        </w:rPr>
        <w:t xml:space="preserve">أثر تطبيق الشريعة الإسلامية في منع وقوع الجريمة، </w:t>
      </w:r>
      <w:proofErr w:type="spellStart"/>
      <w:proofErr w:type="gramStart"/>
      <w:r w:rsidRPr="00EB21BD">
        <w:rPr>
          <w:rFonts w:ascii="Traditional Arabic" w:hAnsi="Traditional Arabic" w:cs="Traditional Arabic"/>
          <w:noProof w:val="0"/>
          <w:sz w:val="28"/>
          <w:szCs w:val="28"/>
          <w:rtl/>
        </w:rPr>
        <w:t>د.صالح</w:t>
      </w:r>
      <w:proofErr w:type="spellEnd"/>
      <w:proofErr w:type="gramEnd"/>
      <w:r w:rsidRPr="00EB21BD">
        <w:rPr>
          <w:rFonts w:ascii="Traditional Arabic" w:hAnsi="Traditional Arabic" w:cs="Traditional Arabic"/>
          <w:noProof w:val="0"/>
          <w:sz w:val="28"/>
          <w:szCs w:val="28"/>
          <w:rtl/>
        </w:rPr>
        <w:t xml:space="preserve"> الخزيم 25.</w:t>
      </w:r>
    </w:p>
  </w:footnote>
  <w:footnote w:id="28">
    <w:p w14:paraId="5CBF2BF0" w14:textId="77777777" w:rsidR="008F1477" w:rsidRDefault="008F1477" w:rsidP="002C6242">
      <w:pPr>
        <w:pStyle w:val="Other0"/>
        <w:spacing w:line="240" w:lineRule="auto"/>
        <w:ind w:firstLine="0"/>
        <w:jc w:val="lowKashida"/>
      </w:pPr>
      <w:r w:rsidRPr="00EB21BD">
        <w:rPr>
          <w:rStyle w:val="a5"/>
          <w:rFonts w:ascii="Traditional Arabic" w:hAnsi="Traditional Arabic" w:cs="Traditional Arabic"/>
          <w:noProof w:val="0"/>
          <w:sz w:val="28"/>
          <w:szCs w:val="28"/>
          <w:vertAlign w:val="baseline"/>
          <w:rtl/>
        </w:rPr>
        <w:t>(</w:t>
      </w:r>
      <w:r w:rsidRPr="00EB21BD">
        <w:rPr>
          <w:rStyle w:val="a5"/>
          <w:rFonts w:ascii="Traditional Arabic" w:hAnsi="Traditional Arabic" w:cs="Traditional Arabic"/>
          <w:noProof w:val="0"/>
          <w:sz w:val="28"/>
          <w:szCs w:val="28"/>
          <w:vertAlign w:val="baseline"/>
          <w:rtl/>
        </w:rPr>
        <w:footnoteRef/>
      </w:r>
      <w:r w:rsidRPr="00EB21BD">
        <w:rPr>
          <w:rStyle w:val="a5"/>
          <w:rFonts w:ascii="Traditional Arabic" w:hAnsi="Traditional Arabic" w:cs="Traditional Arabic"/>
          <w:noProof w:val="0"/>
          <w:sz w:val="28"/>
          <w:szCs w:val="28"/>
          <w:vertAlign w:val="baseline"/>
          <w:rtl/>
        </w:rPr>
        <w:t>)</w:t>
      </w:r>
      <w:r w:rsidRPr="00EB21BD">
        <w:rPr>
          <w:rFonts w:ascii="Traditional Arabic" w:hAnsi="Traditional Arabic" w:cs="Traditional Arabic"/>
          <w:sz w:val="28"/>
          <w:szCs w:val="28"/>
        </w:rPr>
        <w:t xml:space="preserve"> </w:t>
      </w:r>
      <w:r w:rsidRPr="00EB21BD">
        <w:rPr>
          <w:rFonts w:ascii="Traditional Arabic" w:hAnsi="Traditional Arabic" w:cs="Traditional Arabic"/>
          <w:noProof w:val="0"/>
          <w:sz w:val="28"/>
          <w:szCs w:val="28"/>
          <w:rtl/>
        </w:rPr>
        <w:t>السياسة الشرعية، لابن تيمية 79.</w:t>
      </w:r>
    </w:p>
  </w:footnote>
  <w:footnote w:id="29">
    <w:p w14:paraId="2D056B75" w14:textId="77777777" w:rsidR="008F1477" w:rsidRDefault="008F1477" w:rsidP="002C6242">
      <w:pPr>
        <w:pStyle w:val="Other0"/>
        <w:spacing w:line="240" w:lineRule="auto"/>
        <w:ind w:firstLine="0"/>
        <w:jc w:val="lowKashida"/>
      </w:pPr>
      <w:r w:rsidRPr="00EB21BD">
        <w:rPr>
          <w:rStyle w:val="a5"/>
          <w:rFonts w:ascii="Traditional Arabic" w:hAnsi="Traditional Arabic" w:cs="Traditional Arabic"/>
          <w:noProof w:val="0"/>
          <w:sz w:val="28"/>
          <w:szCs w:val="28"/>
          <w:vertAlign w:val="baseline"/>
          <w:rtl/>
        </w:rPr>
        <w:t>(</w:t>
      </w:r>
      <w:r w:rsidRPr="00EB21BD">
        <w:rPr>
          <w:rStyle w:val="a5"/>
          <w:rFonts w:ascii="Traditional Arabic" w:hAnsi="Traditional Arabic" w:cs="Traditional Arabic"/>
          <w:noProof w:val="0"/>
          <w:sz w:val="28"/>
          <w:szCs w:val="28"/>
          <w:vertAlign w:val="baseline"/>
          <w:rtl/>
        </w:rPr>
        <w:footnoteRef/>
      </w:r>
      <w:r w:rsidRPr="00EB21BD">
        <w:rPr>
          <w:rStyle w:val="a5"/>
          <w:rFonts w:ascii="Traditional Arabic" w:hAnsi="Traditional Arabic" w:cs="Traditional Arabic"/>
          <w:noProof w:val="0"/>
          <w:sz w:val="28"/>
          <w:szCs w:val="28"/>
          <w:vertAlign w:val="baseline"/>
          <w:rtl/>
        </w:rPr>
        <w:t>)</w:t>
      </w:r>
      <w:r w:rsidRPr="00EB21BD">
        <w:rPr>
          <w:rFonts w:ascii="Traditional Arabic" w:hAnsi="Traditional Arabic" w:cs="Traditional Arabic"/>
          <w:sz w:val="28"/>
          <w:szCs w:val="28"/>
        </w:rPr>
        <w:t xml:space="preserve"> </w:t>
      </w:r>
      <w:r w:rsidRPr="00EB21BD">
        <w:rPr>
          <w:rFonts w:ascii="Traditional Arabic" w:hAnsi="Traditional Arabic" w:cs="Traditional Arabic"/>
          <w:noProof w:val="0"/>
          <w:sz w:val="28"/>
          <w:szCs w:val="28"/>
          <w:rtl/>
        </w:rPr>
        <w:t>التطبيقات العملية للحسبة 483 - 484.</w:t>
      </w:r>
    </w:p>
  </w:footnote>
  <w:footnote w:id="30">
    <w:p w14:paraId="43F8361B" w14:textId="77777777" w:rsidR="008F1477" w:rsidRDefault="008F1477" w:rsidP="008B2E25">
      <w:pPr>
        <w:pStyle w:val="Other0"/>
        <w:spacing w:line="240" w:lineRule="auto"/>
        <w:ind w:firstLine="0"/>
        <w:jc w:val="lowKashida"/>
      </w:pPr>
      <w:r w:rsidRPr="00EB21BD">
        <w:rPr>
          <w:rStyle w:val="a5"/>
          <w:rFonts w:ascii="Traditional Arabic" w:hAnsi="Traditional Arabic" w:cs="Traditional Arabic"/>
          <w:noProof w:val="0"/>
          <w:sz w:val="28"/>
          <w:szCs w:val="28"/>
          <w:vertAlign w:val="baseline"/>
          <w:rtl/>
        </w:rPr>
        <w:t>(</w:t>
      </w:r>
      <w:r w:rsidRPr="00EB21BD">
        <w:rPr>
          <w:rStyle w:val="a5"/>
          <w:rFonts w:ascii="Traditional Arabic" w:hAnsi="Traditional Arabic" w:cs="Traditional Arabic"/>
          <w:noProof w:val="0"/>
          <w:sz w:val="28"/>
          <w:szCs w:val="28"/>
          <w:vertAlign w:val="baseline"/>
          <w:rtl/>
        </w:rPr>
        <w:footnoteRef/>
      </w:r>
      <w:r w:rsidRPr="00EB21BD">
        <w:rPr>
          <w:rStyle w:val="a5"/>
          <w:rFonts w:ascii="Traditional Arabic" w:hAnsi="Traditional Arabic" w:cs="Traditional Arabic"/>
          <w:noProof w:val="0"/>
          <w:sz w:val="28"/>
          <w:szCs w:val="28"/>
          <w:vertAlign w:val="baseline"/>
          <w:rtl/>
        </w:rPr>
        <w:t>)</w:t>
      </w:r>
      <w:r w:rsidRPr="00EB21BD">
        <w:rPr>
          <w:rFonts w:ascii="Traditional Arabic" w:hAnsi="Traditional Arabic" w:cs="Traditional Arabic"/>
          <w:sz w:val="28"/>
          <w:szCs w:val="28"/>
        </w:rPr>
        <w:t xml:space="preserve"> </w:t>
      </w:r>
      <w:r w:rsidRPr="00EB21BD">
        <w:rPr>
          <w:rFonts w:ascii="Traditional Arabic" w:hAnsi="Traditional Arabic" w:cs="Traditional Arabic"/>
          <w:noProof w:val="0"/>
          <w:sz w:val="28"/>
          <w:szCs w:val="28"/>
          <w:rtl/>
        </w:rPr>
        <w:t>مقتطفات من نفس المرجع (143</w:t>
      </w:r>
      <w:r w:rsidR="008B2E25">
        <w:rPr>
          <w:rFonts w:ascii="Traditional Arabic" w:hAnsi="Traditional Arabic" w:cs="Traditional Arabic" w:hint="cs"/>
          <w:noProof w:val="0"/>
          <w:sz w:val="28"/>
          <w:szCs w:val="28"/>
          <w:rtl/>
        </w:rPr>
        <w:t>-</w:t>
      </w:r>
      <w:r w:rsidRPr="00EB21BD">
        <w:rPr>
          <w:rFonts w:ascii="Traditional Arabic" w:hAnsi="Traditional Arabic" w:cs="Traditional Arabic"/>
          <w:noProof w:val="0"/>
          <w:sz w:val="28"/>
          <w:szCs w:val="28"/>
          <w:rtl/>
        </w:rPr>
        <w:t xml:space="preserve"> 150).</w:t>
      </w:r>
    </w:p>
  </w:footnote>
  <w:footnote w:id="31">
    <w:p w14:paraId="2440720B" w14:textId="77777777" w:rsidR="008F1477" w:rsidRDefault="008F1477" w:rsidP="009122E3">
      <w:pPr>
        <w:pStyle w:val="Other0"/>
        <w:spacing w:line="240" w:lineRule="auto"/>
        <w:ind w:firstLine="0"/>
        <w:jc w:val="lowKashida"/>
      </w:pPr>
      <w:r w:rsidRPr="00EB21BD">
        <w:rPr>
          <w:rStyle w:val="a5"/>
          <w:rFonts w:ascii="Traditional Arabic" w:hAnsi="Traditional Arabic" w:cs="Traditional Arabic"/>
          <w:noProof w:val="0"/>
          <w:sz w:val="28"/>
          <w:szCs w:val="28"/>
          <w:vertAlign w:val="baseline"/>
          <w:rtl/>
        </w:rPr>
        <w:t>(</w:t>
      </w:r>
      <w:r w:rsidRPr="00EB21BD">
        <w:rPr>
          <w:rStyle w:val="a5"/>
          <w:rFonts w:ascii="Traditional Arabic" w:hAnsi="Traditional Arabic" w:cs="Traditional Arabic"/>
          <w:noProof w:val="0"/>
          <w:sz w:val="28"/>
          <w:szCs w:val="28"/>
          <w:vertAlign w:val="baseline"/>
          <w:rtl/>
        </w:rPr>
        <w:footnoteRef/>
      </w:r>
      <w:r w:rsidRPr="00EB21BD">
        <w:rPr>
          <w:rStyle w:val="a5"/>
          <w:rFonts w:ascii="Traditional Arabic" w:hAnsi="Traditional Arabic" w:cs="Traditional Arabic"/>
          <w:noProof w:val="0"/>
          <w:sz w:val="28"/>
          <w:szCs w:val="28"/>
          <w:vertAlign w:val="baseline"/>
          <w:rtl/>
        </w:rPr>
        <w:t>)</w:t>
      </w:r>
      <w:r w:rsidRPr="00EB21BD">
        <w:rPr>
          <w:rFonts w:ascii="Traditional Arabic" w:hAnsi="Traditional Arabic" w:cs="Traditional Arabic"/>
          <w:sz w:val="28"/>
          <w:szCs w:val="28"/>
        </w:rPr>
        <w:t xml:space="preserve"> </w:t>
      </w:r>
      <w:r w:rsidRPr="00EB21BD">
        <w:rPr>
          <w:rFonts w:ascii="Traditional Arabic" w:hAnsi="Traditional Arabic" w:cs="Traditional Arabic"/>
          <w:noProof w:val="0"/>
          <w:sz w:val="28"/>
          <w:szCs w:val="28"/>
          <w:rtl/>
        </w:rPr>
        <w:t>سبق تخريجه.</w:t>
      </w:r>
    </w:p>
  </w:footnote>
  <w:footnote w:id="32">
    <w:p w14:paraId="5763C75E" w14:textId="77777777" w:rsidR="008F1477" w:rsidRDefault="008F1477" w:rsidP="002C6242">
      <w:pPr>
        <w:pStyle w:val="Other0"/>
        <w:spacing w:line="240" w:lineRule="auto"/>
        <w:ind w:firstLine="0"/>
        <w:jc w:val="lowKashida"/>
      </w:pPr>
      <w:r w:rsidRPr="00EB21BD">
        <w:rPr>
          <w:rStyle w:val="a5"/>
          <w:rFonts w:ascii="Traditional Arabic" w:hAnsi="Traditional Arabic" w:cs="Traditional Arabic"/>
          <w:noProof w:val="0"/>
          <w:sz w:val="28"/>
          <w:szCs w:val="28"/>
          <w:vertAlign w:val="baseline"/>
          <w:rtl/>
        </w:rPr>
        <w:t>(</w:t>
      </w:r>
      <w:r w:rsidRPr="00EB21BD">
        <w:rPr>
          <w:rStyle w:val="a5"/>
          <w:rFonts w:ascii="Traditional Arabic" w:hAnsi="Traditional Arabic" w:cs="Traditional Arabic"/>
          <w:noProof w:val="0"/>
          <w:sz w:val="28"/>
          <w:szCs w:val="28"/>
          <w:vertAlign w:val="baseline"/>
          <w:rtl/>
        </w:rPr>
        <w:footnoteRef/>
      </w:r>
      <w:r w:rsidRPr="00EB21BD">
        <w:rPr>
          <w:rStyle w:val="a5"/>
          <w:rFonts w:ascii="Traditional Arabic" w:hAnsi="Traditional Arabic" w:cs="Traditional Arabic"/>
          <w:noProof w:val="0"/>
          <w:sz w:val="28"/>
          <w:szCs w:val="28"/>
          <w:vertAlign w:val="baseline"/>
          <w:rtl/>
        </w:rPr>
        <w:t>)</w:t>
      </w:r>
      <w:r w:rsidRPr="00EB21BD">
        <w:rPr>
          <w:rFonts w:ascii="Traditional Arabic" w:hAnsi="Traditional Arabic" w:cs="Traditional Arabic"/>
          <w:sz w:val="28"/>
          <w:szCs w:val="28"/>
        </w:rPr>
        <w:t xml:space="preserve"> </w:t>
      </w:r>
      <w:r w:rsidRPr="00EB21BD">
        <w:rPr>
          <w:rFonts w:ascii="Traditional Arabic" w:hAnsi="Traditional Arabic" w:cs="Traditional Arabic"/>
          <w:noProof w:val="0"/>
          <w:sz w:val="28"/>
          <w:szCs w:val="28"/>
          <w:rtl/>
        </w:rPr>
        <w:t>سبق تخريجه.</w:t>
      </w:r>
    </w:p>
  </w:footnote>
  <w:footnote w:id="33">
    <w:p w14:paraId="29E443E8" w14:textId="77777777" w:rsidR="008F1477" w:rsidRDefault="008F1477" w:rsidP="002C6242">
      <w:pPr>
        <w:pStyle w:val="Other0"/>
        <w:spacing w:line="240" w:lineRule="auto"/>
        <w:ind w:firstLine="0"/>
        <w:jc w:val="lowKashida"/>
      </w:pPr>
      <w:r w:rsidRPr="00EB21BD">
        <w:rPr>
          <w:rStyle w:val="a5"/>
          <w:rFonts w:ascii="Traditional Arabic" w:hAnsi="Traditional Arabic" w:cs="Traditional Arabic"/>
          <w:noProof w:val="0"/>
          <w:sz w:val="28"/>
          <w:szCs w:val="28"/>
          <w:vertAlign w:val="baseline"/>
          <w:rtl/>
        </w:rPr>
        <w:t>(</w:t>
      </w:r>
      <w:r w:rsidRPr="00EB21BD">
        <w:rPr>
          <w:rStyle w:val="a5"/>
          <w:rFonts w:ascii="Traditional Arabic" w:hAnsi="Traditional Arabic" w:cs="Traditional Arabic"/>
          <w:noProof w:val="0"/>
          <w:sz w:val="28"/>
          <w:szCs w:val="28"/>
          <w:vertAlign w:val="baseline"/>
          <w:rtl/>
        </w:rPr>
        <w:footnoteRef/>
      </w:r>
      <w:r w:rsidRPr="00EB21BD">
        <w:rPr>
          <w:rStyle w:val="a5"/>
          <w:rFonts w:ascii="Traditional Arabic" w:hAnsi="Traditional Arabic" w:cs="Traditional Arabic"/>
          <w:noProof w:val="0"/>
          <w:sz w:val="28"/>
          <w:szCs w:val="28"/>
          <w:vertAlign w:val="baseline"/>
          <w:rtl/>
        </w:rPr>
        <w:t>)</w:t>
      </w:r>
      <w:r w:rsidRPr="00EB21BD">
        <w:rPr>
          <w:rFonts w:ascii="Traditional Arabic" w:hAnsi="Traditional Arabic" w:cs="Traditional Arabic"/>
          <w:sz w:val="28"/>
          <w:szCs w:val="28"/>
        </w:rPr>
        <w:t xml:space="preserve"> </w:t>
      </w:r>
      <w:r w:rsidRPr="00EB21BD">
        <w:rPr>
          <w:rFonts w:ascii="Traditional Arabic" w:hAnsi="Traditional Arabic" w:cs="Traditional Arabic"/>
          <w:noProof w:val="0"/>
          <w:sz w:val="28"/>
          <w:szCs w:val="28"/>
          <w:rtl/>
        </w:rPr>
        <w:t>الأمر بالمعروف والنهي عن المنكر 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F5765"/>
    <w:multiLevelType w:val="hybridMultilevel"/>
    <w:tmpl w:val="84A2BA42"/>
    <w:lvl w:ilvl="0" w:tplc="FC82C496">
      <w:start w:val="1"/>
      <w:numFmt w:val="decimal"/>
      <w:lvlText w:val="%1."/>
      <w:lvlJc w:val="left"/>
      <w:pPr>
        <w:tabs>
          <w:tab w:val="num" w:pos="0"/>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432E0627"/>
    <w:multiLevelType w:val="hybridMultilevel"/>
    <w:tmpl w:val="6F1AC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22624C"/>
    <w:multiLevelType w:val="hybridMultilevel"/>
    <w:tmpl w:val="5BAC575E"/>
    <w:lvl w:ilvl="0" w:tplc="FC82C496">
      <w:start w:val="1"/>
      <w:numFmt w:val="decimal"/>
      <w:lvlText w:val="%1."/>
      <w:lvlJc w:val="left"/>
      <w:pPr>
        <w:tabs>
          <w:tab w:val="num" w:pos="0"/>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04"/>
    <w:rsid w:val="00002BEF"/>
    <w:rsid w:val="000074B2"/>
    <w:rsid w:val="00011428"/>
    <w:rsid w:val="000139E4"/>
    <w:rsid w:val="000221E4"/>
    <w:rsid w:val="00045567"/>
    <w:rsid w:val="000478B9"/>
    <w:rsid w:val="0005541F"/>
    <w:rsid w:val="00072A1E"/>
    <w:rsid w:val="0008604B"/>
    <w:rsid w:val="00094754"/>
    <w:rsid w:val="000D3348"/>
    <w:rsid w:val="000D4D96"/>
    <w:rsid w:val="000E0E8E"/>
    <w:rsid w:val="000E3129"/>
    <w:rsid w:val="000F23D5"/>
    <w:rsid w:val="00122CE7"/>
    <w:rsid w:val="00140E99"/>
    <w:rsid w:val="00145ACF"/>
    <w:rsid w:val="00146F9C"/>
    <w:rsid w:val="00151E4D"/>
    <w:rsid w:val="001543CC"/>
    <w:rsid w:val="00176ABB"/>
    <w:rsid w:val="0018107A"/>
    <w:rsid w:val="001903A1"/>
    <w:rsid w:val="00190798"/>
    <w:rsid w:val="001A123E"/>
    <w:rsid w:val="001A2B79"/>
    <w:rsid w:val="001B0965"/>
    <w:rsid w:val="001B4EB6"/>
    <w:rsid w:val="001C00C3"/>
    <w:rsid w:val="001C7739"/>
    <w:rsid w:val="00203F90"/>
    <w:rsid w:val="00207AB9"/>
    <w:rsid w:val="00215B1D"/>
    <w:rsid w:val="00216C1F"/>
    <w:rsid w:val="00221709"/>
    <w:rsid w:val="002257D4"/>
    <w:rsid w:val="00225D13"/>
    <w:rsid w:val="002315BD"/>
    <w:rsid w:val="002341BF"/>
    <w:rsid w:val="00237018"/>
    <w:rsid w:val="0024342C"/>
    <w:rsid w:val="00253780"/>
    <w:rsid w:val="002659A4"/>
    <w:rsid w:val="00273598"/>
    <w:rsid w:val="00276EB9"/>
    <w:rsid w:val="00285ED1"/>
    <w:rsid w:val="0029110E"/>
    <w:rsid w:val="002A338D"/>
    <w:rsid w:val="002A4AFB"/>
    <w:rsid w:val="002C6242"/>
    <w:rsid w:val="002C6711"/>
    <w:rsid w:val="002D1D04"/>
    <w:rsid w:val="002D3270"/>
    <w:rsid w:val="002E707F"/>
    <w:rsid w:val="002F2E10"/>
    <w:rsid w:val="002F3F7E"/>
    <w:rsid w:val="00300598"/>
    <w:rsid w:val="00341D7B"/>
    <w:rsid w:val="00363C32"/>
    <w:rsid w:val="00365B8E"/>
    <w:rsid w:val="00372FF5"/>
    <w:rsid w:val="00396BE1"/>
    <w:rsid w:val="003B0100"/>
    <w:rsid w:val="003B5F61"/>
    <w:rsid w:val="003C688F"/>
    <w:rsid w:val="003D1D06"/>
    <w:rsid w:val="003D49B3"/>
    <w:rsid w:val="003E51B6"/>
    <w:rsid w:val="003E7D77"/>
    <w:rsid w:val="00402FAD"/>
    <w:rsid w:val="00410B3D"/>
    <w:rsid w:val="004160B4"/>
    <w:rsid w:val="00433535"/>
    <w:rsid w:val="00467D06"/>
    <w:rsid w:val="00470CE1"/>
    <w:rsid w:val="00472BCF"/>
    <w:rsid w:val="00473327"/>
    <w:rsid w:val="0047372B"/>
    <w:rsid w:val="00477118"/>
    <w:rsid w:val="004B1984"/>
    <w:rsid w:val="004C7F3D"/>
    <w:rsid w:val="004E75DE"/>
    <w:rsid w:val="005218F4"/>
    <w:rsid w:val="00543574"/>
    <w:rsid w:val="00561E10"/>
    <w:rsid w:val="005753BE"/>
    <w:rsid w:val="0057562B"/>
    <w:rsid w:val="00591E09"/>
    <w:rsid w:val="005A0389"/>
    <w:rsid w:val="005A0B33"/>
    <w:rsid w:val="005A3457"/>
    <w:rsid w:val="005B19B8"/>
    <w:rsid w:val="005B2BDD"/>
    <w:rsid w:val="005C56C5"/>
    <w:rsid w:val="005D1662"/>
    <w:rsid w:val="005D1DAD"/>
    <w:rsid w:val="005E2978"/>
    <w:rsid w:val="005E2CC7"/>
    <w:rsid w:val="005F5E01"/>
    <w:rsid w:val="005F7B96"/>
    <w:rsid w:val="00607009"/>
    <w:rsid w:val="00607C42"/>
    <w:rsid w:val="00651B97"/>
    <w:rsid w:val="00663D9B"/>
    <w:rsid w:val="00670296"/>
    <w:rsid w:val="00680178"/>
    <w:rsid w:val="0068049A"/>
    <w:rsid w:val="00681D49"/>
    <w:rsid w:val="00685C94"/>
    <w:rsid w:val="006A0B7C"/>
    <w:rsid w:val="006A5522"/>
    <w:rsid w:val="006A7C14"/>
    <w:rsid w:val="006B7423"/>
    <w:rsid w:val="006F2A72"/>
    <w:rsid w:val="006F7498"/>
    <w:rsid w:val="007010E0"/>
    <w:rsid w:val="00703C05"/>
    <w:rsid w:val="00712BF6"/>
    <w:rsid w:val="007210DD"/>
    <w:rsid w:val="007212AB"/>
    <w:rsid w:val="0072471F"/>
    <w:rsid w:val="0073507D"/>
    <w:rsid w:val="00736541"/>
    <w:rsid w:val="00741CD4"/>
    <w:rsid w:val="00742B73"/>
    <w:rsid w:val="00747F66"/>
    <w:rsid w:val="00751B0A"/>
    <w:rsid w:val="007569EE"/>
    <w:rsid w:val="007664B9"/>
    <w:rsid w:val="00773429"/>
    <w:rsid w:val="00780E62"/>
    <w:rsid w:val="00783B37"/>
    <w:rsid w:val="00790840"/>
    <w:rsid w:val="007B69B3"/>
    <w:rsid w:val="007C0B26"/>
    <w:rsid w:val="007C59CC"/>
    <w:rsid w:val="007D272B"/>
    <w:rsid w:val="007F75CC"/>
    <w:rsid w:val="00820360"/>
    <w:rsid w:val="00826062"/>
    <w:rsid w:val="00833EE9"/>
    <w:rsid w:val="00836A66"/>
    <w:rsid w:val="00845182"/>
    <w:rsid w:val="00847EFF"/>
    <w:rsid w:val="00850E3B"/>
    <w:rsid w:val="008601EC"/>
    <w:rsid w:val="00884B2A"/>
    <w:rsid w:val="008A09FB"/>
    <w:rsid w:val="008A4F2F"/>
    <w:rsid w:val="008B2E25"/>
    <w:rsid w:val="008B5EB1"/>
    <w:rsid w:val="008C7205"/>
    <w:rsid w:val="008D74AD"/>
    <w:rsid w:val="008E0940"/>
    <w:rsid w:val="008E6D94"/>
    <w:rsid w:val="008F1477"/>
    <w:rsid w:val="008F5BB4"/>
    <w:rsid w:val="009122E3"/>
    <w:rsid w:val="00917C54"/>
    <w:rsid w:val="00922A11"/>
    <w:rsid w:val="00926161"/>
    <w:rsid w:val="00926CC5"/>
    <w:rsid w:val="00930F7B"/>
    <w:rsid w:val="0094203A"/>
    <w:rsid w:val="00962298"/>
    <w:rsid w:val="00972FD0"/>
    <w:rsid w:val="00974066"/>
    <w:rsid w:val="00974FAE"/>
    <w:rsid w:val="00984485"/>
    <w:rsid w:val="00993ADA"/>
    <w:rsid w:val="00994343"/>
    <w:rsid w:val="009C6316"/>
    <w:rsid w:val="009C6F52"/>
    <w:rsid w:val="009C7C4D"/>
    <w:rsid w:val="009D1B6E"/>
    <w:rsid w:val="00A15469"/>
    <w:rsid w:val="00A32780"/>
    <w:rsid w:val="00A439CC"/>
    <w:rsid w:val="00A552A9"/>
    <w:rsid w:val="00A760AD"/>
    <w:rsid w:val="00A76EB3"/>
    <w:rsid w:val="00AC129E"/>
    <w:rsid w:val="00AE7017"/>
    <w:rsid w:val="00AE70EE"/>
    <w:rsid w:val="00AE7B56"/>
    <w:rsid w:val="00AF3D00"/>
    <w:rsid w:val="00AF6B13"/>
    <w:rsid w:val="00B06A7E"/>
    <w:rsid w:val="00B16CE6"/>
    <w:rsid w:val="00B27F8B"/>
    <w:rsid w:val="00B36FD6"/>
    <w:rsid w:val="00B5503F"/>
    <w:rsid w:val="00B635A6"/>
    <w:rsid w:val="00B70F5E"/>
    <w:rsid w:val="00B73BE1"/>
    <w:rsid w:val="00B81914"/>
    <w:rsid w:val="00B82D0F"/>
    <w:rsid w:val="00B92158"/>
    <w:rsid w:val="00B93C34"/>
    <w:rsid w:val="00BA4DFE"/>
    <w:rsid w:val="00BB03F0"/>
    <w:rsid w:val="00BC4273"/>
    <w:rsid w:val="00BD1D66"/>
    <w:rsid w:val="00BD7878"/>
    <w:rsid w:val="00C1089E"/>
    <w:rsid w:val="00C11476"/>
    <w:rsid w:val="00C117ED"/>
    <w:rsid w:val="00C156E7"/>
    <w:rsid w:val="00C17792"/>
    <w:rsid w:val="00C249DD"/>
    <w:rsid w:val="00C27AC7"/>
    <w:rsid w:val="00C30493"/>
    <w:rsid w:val="00C50E24"/>
    <w:rsid w:val="00C64385"/>
    <w:rsid w:val="00C66055"/>
    <w:rsid w:val="00C7000E"/>
    <w:rsid w:val="00C91040"/>
    <w:rsid w:val="00C93F74"/>
    <w:rsid w:val="00CB1C3C"/>
    <w:rsid w:val="00CB5455"/>
    <w:rsid w:val="00CC0BF0"/>
    <w:rsid w:val="00CE0977"/>
    <w:rsid w:val="00D016A3"/>
    <w:rsid w:val="00D04F87"/>
    <w:rsid w:val="00D053BC"/>
    <w:rsid w:val="00D05B9D"/>
    <w:rsid w:val="00D45791"/>
    <w:rsid w:val="00D53435"/>
    <w:rsid w:val="00D56CCD"/>
    <w:rsid w:val="00D8206D"/>
    <w:rsid w:val="00D97625"/>
    <w:rsid w:val="00DA1EC6"/>
    <w:rsid w:val="00DA2DD4"/>
    <w:rsid w:val="00DB347C"/>
    <w:rsid w:val="00E12EAE"/>
    <w:rsid w:val="00E15105"/>
    <w:rsid w:val="00E15812"/>
    <w:rsid w:val="00E16B6D"/>
    <w:rsid w:val="00E31223"/>
    <w:rsid w:val="00E46AB0"/>
    <w:rsid w:val="00E54751"/>
    <w:rsid w:val="00E56F5B"/>
    <w:rsid w:val="00E6548A"/>
    <w:rsid w:val="00E763D8"/>
    <w:rsid w:val="00EB2081"/>
    <w:rsid w:val="00EB21BD"/>
    <w:rsid w:val="00EC169F"/>
    <w:rsid w:val="00EC4AF0"/>
    <w:rsid w:val="00ED0AB3"/>
    <w:rsid w:val="00EE0079"/>
    <w:rsid w:val="00F32B35"/>
    <w:rsid w:val="00F354AB"/>
    <w:rsid w:val="00F3786D"/>
    <w:rsid w:val="00F439FD"/>
    <w:rsid w:val="00F43E4E"/>
    <w:rsid w:val="00F46234"/>
    <w:rsid w:val="00F46BE9"/>
    <w:rsid w:val="00F509F3"/>
    <w:rsid w:val="00F52BF3"/>
    <w:rsid w:val="00F5488C"/>
    <w:rsid w:val="00F67C77"/>
    <w:rsid w:val="00F91E72"/>
    <w:rsid w:val="00FA1AC5"/>
    <w:rsid w:val="00FA3606"/>
    <w:rsid w:val="00FA73EB"/>
    <w:rsid w:val="00FB274C"/>
    <w:rsid w:val="00FC3DDD"/>
    <w:rsid w:val="00FC5CD8"/>
    <w:rsid w:val="00FD62B6"/>
    <w:rsid w:val="00FF01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B852AB"/>
  <w15:docId w15:val="{379ED8DB-33C6-4B4E-9E5C-39AE004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1B0A"/>
    <w:pPr>
      <w:bidi/>
      <w:spacing w:after="200" w:line="276" w:lineRule="auto"/>
    </w:pPr>
  </w:style>
  <w:style w:type="paragraph" w:styleId="3">
    <w:name w:val="heading 3"/>
    <w:basedOn w:val="a"/>
    <w:next w:val="a"/>
    <w:link w:val="3Char"/>
    <w:uiPriority w:val="99"/>
    <w:qFormat/>
    <w:locked/>
    <w:rsid w:val="00B06A7E"/>
    <w:pPr>
      <w:keepNext/>
      <w:spacing w:before="240" w:after="60"/>
      <w:outlineLvl w:val="2"/>
    </w:pPr>
    <w:rPr>
      <w:rFonts w:ascii="Arial" w:hAnsi="Arial"/>
      <w:b/>
      <w:bCs/>
      <w:sz w:val="26"/>
      <w:szCs w:val="26"/>
    </w:rPr>
  </w:style>
  <w:style w:type="paragraph" w:styleId="4">
    <w:name w:val="heading 4"/>
    <w:basedOn w:val="a"/>
    <w:next w:val="a"/>
    <w:link w:val="4Char"/>
    <w:uiPriority w:val="99"/>
    <w:qFormat/>
    <w:locked/>
    <w:rsid w:val="00B06A7E"/>
    <w:pPr>
      <w:spacing w:after="20" w:line="240" w:lineRule="auto"/>
      <w:jc w:val="lowKashida"/>
      <w:outlineLvl w:val="3"/>
    </w:pPr>
    <w:rPr>
      <w:rFonts w:ascii="Lotus Linotype" w:hAnsi="Lotus Linotype" w:cs="Lotus Linotype"/>
      <w:b/>
      <w:bCs/>
      <w:kern w:val="32"/>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6558B8"/>
    <w:rPr>
      <w:rFonts w:asciiTheme="majorHAnsi" w:eastAsiaTheme="majorEastAsia" w:hAnsiTheme="majorHAnsi" w:cstheme="majorBidi"/>
      <w:b/>
      <w:bCs/>
      <w:sz w:val="26"/>
      <w:szCs w:val="26"/>
    </w:rPr>
  </w:style>
  <w:style w:type="character" w:customStyle="1" w:styleId="4Char">
    <w:name w:val="عنوان 4 Char"/>
    <w:basedOn w:val="a0"/>
    <w:link w:val="4"/>
    <w:uiPriority w:val="9"/>
    <w:semiHidden/>
    <w:rsid w:val="006558B8"/>
    <w:rPr>
      <w:rFonts w:asciiTheme="minorHAnsi" w:eastAsiaTheme="minorEastAsia" w:hAnsiTheme="minorHAnsi" w:cstheme="minorBidi"/>
      <w:b/>
      <w:bCs/>
      <w:sz w:val="28"/>
      <w:szCs w:val="28"/>
    </w:rPr>
  </w:style>
  <w:style w:type="paragraph" w:styleId="a3">
    <w:name w:val="Plain Text"/>
    <w:basedOn w:val="a"/>
    <w:link w:val="Char"/>
    <w:uiPriority w:val="99"/>
    <w:rsid w:val="002D1D04"/>
    <w:pPr>
      <w:spacing w:after="0" w:line="240" w:lineRule="auto"/>
    </w:pPr>
    <w:rPr>
      <w:rFonts w:ascii="Consolas" w:hAnsi="Consolas"/>
      <w:sz w:val="21"/>
      <w:szCs w:val="21"/>
    </w:rPr>
  </w:style>
  <w:style w:type="character" w:customStyle="1" w:styleId="Char">
    <w:name w:val="نص عادي Char"/>
    <w:basedOn w:val="a0"/>
    <w:link w:val="a3"/>
    <w:uiPriority w:val="99"/>
    <w:locked/>
    <w:rsid w:val="002D1D04"/>
    <w:rPr>
      <w:rFonts w:ascii="Consolas" w:hAnsi="Consolas" w:cs="Times New Roman"/>
      <w:sz w:val="21"/>
      <w:szCs w:val="21"/>
    </w:rPr>
  </w:style>
  <w:style w:type="paragraph" w:styleId="a4">
    <w:name w:val="footnote text"/>
    <w:basedOn w:val="a"/>
    <w:link w:val="Char0"/>
    <w:uiPriority w:val="99"/>
    <w:semiHidden/>
    <w:rsid w:val="00F91E72"/>
    <w:pPr>
      <w:spacing w:after="0" w:line="240" w:lineRule="auto"/>
    </w:pPr>
    <w:rPr>
      <w:sz w:val="20"/>
      <w:szCs w:val="20"/>
    </w:rPr>
  </w:style>
  <w:style w:type="character" w:customStyle="1" w:styleId="Char0">
    <w:name w:val="نص حاشية سفلية Char"/>
    <w:basedOn w:val="a0"/>
    <w:link w:val="a4"/>
    <w:uiPriority w:val="99"/>
    <w:locked/>
    <w:rsid w:val="00F91E72"/>
    <w:rPr>
      <w:rFonts w:cs="Times New Roman"/>
      <w:sz w:val="20"/>
      <w:szCs w:val="20"/>
    </w:rPr>
  </w:style>
  <w:style w:type="character" w:styleId="a5">
    <w:name w:val="footnote reference"/>
    <w:basedOn w:val="a0"/>
    <w:uiPriority w:val="99"/>
    <w:semiHidden/>
    <w:rsid w:val="00F91E72"/>
    <w:rPr>
      <w:rFonts w:cs="Times New Roman"/>
      <w:vertAlign w:val="superscript"/>
    </w:rPr>
  </w:style>
  <w:style w:type="paragraph" w:styleId="a6">
    <w:name w:val="Body Text"/>
    <w:basedOn w:val="a"/>
    <w:link w:val="Char1"/>
    <w:uiPriority w:val="99"/>
    <w:rsid w:val="00B06A7E"/>
    <w:pPr>
      <w:spacing w:after="120" w:line="240" w:lineRule="auto"/>
      <w:jc w:val="mediumKashida"/>
    </w:pPr>
    <w:rPr>
      <w:rFonts w:ascii="Arial" w:hAnsi="Arial" w:cs="Traditional Arabic"/>
      <w:kern w:val="32"/>
      <w:sz w:val="24"/>
      <w:szCs w:val="36"/>
      <w:lang w:val="fr-FR"/>
    </w:rPr>
  </w:style>
  <w:style w:type="character" w:customStyle="1" w:styleId="Char1">
    <w:name w:val="نص أساسي Char"/>
    <w:basedOn w:val="a0"/>
    <w:link w:val="a6"/>
    <w:uiPriority w:val="99"/>
    <w:semiHidden/>
    <w:rsid w:val="006558B8"/>
  </w:style>
  <w:style w:type="paragraph" w:customStyle="1" w:styleId="30">
    <w:name w:val="نمط عنوان 3 +"/>
    <w:basedOn w:val="3"/>
    <w:uiPriority w:val="99"/>
    <w:rsid w:val="00B06A7E"/>
    <w:pPr>
      <w:spacing w:before="0" w:after="0" w:line="240" w:lineRule="auto"/>
      <w:jc w:val="center"/>
    </w:pPr>
    <w:rPr>
      <w:rFonts w:cs="Lotus Linotype"/>
      <w:szCs w:val="36"/>
    </w:rPr>
  </w:style>
  <w:style w:type="paragraph" w:customStyle="1" w:styleId="ParaChar">
    <w:name w:val="خط الفقرة الافتراضي Para Char"/>
    <w:next w:val="a6"/>
    <w:uiPriority w:val="99"/>
    <w:rsid w:val="00B06A7E"/>
    <w:pPr>
      <w:spacing w:before="80" w:after="80" w:line="276" w:lineRule="auto"/>
      <w:ind w:firstLine="567"/>
      <w:jc w:val="lowKashida"/>
    </w:pPr>
    <w:rPr>
      <w:rFonts w:ascii="Times New Roman" w:hAnsi="Times New Roman" w:cs="Traditional Arabic"/>
      <w:sz w:val="24"/>
      <w:szCs w:val="36"/>
    </w:rPr>
  </w:style>
  <w:style w:type="character" w:customStyle="1" w:styleId="Other">
    <w:name w:val="Other_"/>
    <w:basedOn w:val="a0"/>
    <w:link w:val="Other0"/>
    <w:uiPriority w:val="99"/>
    <w:locked/>
    <w:rsid w:val="00B06A7E"/>
    <w:rPr>
      <w:rFonts w:ascii="Arial" w:hAnsi="Arial" w:cs="Times New Roman"/>
      <w:sz w:val="26"/>
      <w:szCs w:val="26"/>
      <w:lang w:bidi="ar-SA"/>
    </w:rPr>
  </w:style>
  <w:style w:type="paragraph" w:customStyle="1" w:styleId="Other0">
    <w:name w:val="Other"/>
    <w:basedOn w:val="a"/>
    <w:link w:val="Other"/>
    <w:uiPriority w:val="99"/>
    <w:rsid w:val="00B06A7E"/>
    <w:pPr>
      <w:widowControl w:val="0"/>
      <w:spacing w:after="0" w:line="360" w:lineRule="auto"/>
      <w:ind w:firstLine="40"/>
    </w:pPr>
    <w:rPr>
      <w:rFonts w:ascii="Arial" w:hAnsi="Arial" w:cs="Times New Roman"/>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5409</Words>
  <Characters>28183</Characters>
  <Application>Microsoft Office Word</Application>
  <DocSecurity>0</DocSecurity>
  <Lines>541</Lines>
  <Paragraphs>297</Paragraphs>
  <ScaleCrop>false</ScaleCrop>
  <HeadingPairs>
    <vt:vector size="2" baseType="variant">
      <vt:variant>
        <vt:lpstr>العنوان</vt:lpstr>
      </vt:variant>
      <vt:variant>
        <vt:i4>1</vt:i4>
      </vt:variant>
    </vt:vector>
  </HeadingPairs>
  <TitlesOfParts>
    <vt:vector size="1" baseType="lpstr">
      <vt:lpstr/>
    </vt:vector>
  </TitlesOfParts>
  <Company>Muslem</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وسام .</cp:lastModifiedBy>
  <cp:revision>2</cp:revision>
  <dcterms:created xsi:type="dcterms:W3CDTF">2023-06-25T00:30:00Z</dcterms:created>
  <dcterms:modified xsi:type="dcterms:W3CDTF">2023-06-25T00:30:00Z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e6ee7ae37916840684751d8e4699d45f828e635a779100560f48cb7113727855</vt:lpwstr>
  </property>
</Properties>
</file>